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4AA9" w14:textId="58611FAE" w:rsidR="00260705" w:rsidRPr="004B4144" w:rsidRDefault="00353124" w:rsidP="00260705">
      <w:pPr>
        <w:pStyle w:val="Heading1"/>
        <w:rPr>
          <w:rFonts w:ascii="Museo Sans 300" w:hAnsi="Museo Sans 300"/>
        </w:rPr>
      </w:pPr>
      <w:r>
        <w:rPr>
          <w:rFonts w:ascii="Museo Sans 300" w:hAnsi="Museo Sans 300"/>
        </w:rPr>
        <w:t>What is this t</w:t>
      </w:r>
      <w:r w:rsidR="00260705" w:rsidRPr="004B4144">
        <w:rPr>
          <w:rFonts w:ascii="Museo Sans 300" w:hAnsi="Museo Sans 300"/>
        </w:rPr>
        <w:t>ool?</w:t>
      </w:r>
    </w:p>
    <w:p w14:paraId="50C798FC" w14:textId="6B3F1C28" w:rsidR="000D4261" w:rsidRDefault="00353124" w:rsidP="00260705">
      <w:r>
        <w:t>In the case of a multiple-a</w:t>
      </w:r>
      <w:r w:rsidR="008855DC">
        <w:t xml:space="preserve">dmission </w:t>
      </w:r>
      <w:r>
        <w:t>p</w:t>
      </w:r>
      <w:r w:rsidR="008855DC">
        <w:t xml:space="preserve">atient or readmission within 30 days of last discharge, </w:t>
      </w:r>
      <w:r w:rsidR="008855DC" w:rsidRPr="00BE0E7C">
        <w:t>this</w:t>
      </w:r>
      <w:r w:rsidR="0093739C" w:rsidRPr="00BE0E7C">
        <w:t xml:space="preserve"> tool help</w:t>
      </w:r>
      <w:r w:rsidR="003C730C">
        <w:t>s</w:t>
      </w:r>
      <w:r w:rsidR="0093739C" w:rsidRPr="00BE0E7C">
        <w:t xml:space="preserve"> hospitals gather information from the patient</w:t>
      </w:r>
      <w:r w:rsidR="009B6ABF" w:rsidRPr="00BE0E7C">
        <w:t xml:space="preserve">, care partner </w:t>
      </w:r>
      <w:r w:rsidR="0093739C" w:rsidRPr="00BE0E7C">
        <w:t>and</w:t>
      </w:r>
      <w:r w:rsidR="009B6ABF" w:rsidRPr="00BE0E7C">
        <w:t>/or</w:t>
      </w:r>
      <w:r w:rsidR="0093739C" w:rsidRPr="00BE0E7C">
        <w:t xml:space="preserve"> family </w:t>
      </w:r>
      <w:r w:rsidR="00762A70" w:rsidRPr="00BE0E7C">
        <w:t xml:space="preserve">member </w:t>
      </w:r>
      <w:r w:rsidR="0093739C" w:rsidRPr="00BE0E7C">
        <w:t xml:space="preserve">on non-medical factors that may have contributed to the </w:t>
      </w:r>
      <w:r w:rsidR="005607F8" w:rsidRPr="00BE0E7C">
        <w:t xml:space="preserve">admission or </w:t>
      </w:r>
      <w:r w:rsidR="0093739C" w:rsidRPr="00BE0E7C">
        <w:t>readmission. The questions are designed</w:t>
      </w:r>
      <w:r w:rsidR="00582415">
        <w:t xml:space="preserve"> to gain</w:t>
      </w:r>
      <w:r w:rsidR="0001775C">
        <w:t xml:space="preserve"> a</w:t>
      </w:r>
      <w:r w:rsidR="0093739C" w:rsidRPr="00BE0E7C">
        <w:t xml:space="preserve"> deeper understanding of the patient</w:t>
      </w:r>
      <w:r w:rsidR="0086250C">
        <w:t>’s</w:t>
      </w:r>
      <w:r w:rsidR="0093739C" w:rsidRPr="00BE0E7C">
        <w:t xml:space="preserve"> and care partner’s perspectives</w:t>
      </w:r>
      <w:r w:rsidR="00CF44BC" w:rsidRPr="00BE0E7C">
        <w:t>,</w:t>
      </w:r>
      <w:r w:rsidR="0093739C" w:rsidRPr="00BE0E7C">
        <w:t xml:space="preserve"> challenges</w:t>
      </w:r>
      <w:r w:rsidR="0001775C">
        <w:t xml:space="preserve"> and</w:t>
      </w:r>
      <w:r w:rsidR="00CF44BC" w:rsidRPr="00BE0E7C">
        <w:t xml:space="preserve"> barriers</w:t>
      </w:r>
      <w:r w:rsidR="0001775C">
        <w:t xml:space="preserve">. With this information, </w:t>
      </w:r>
      <w:r w:rsidR="0093739C" w:rsidRPr="00BE0E7C">
        <w:t>hospitals</w:t>
      </w:r>
      <w:r w:rsidR="0001775C">
        <w:t xml:space="preserve"> can </w:t>
      </w:r>
      <w:r w:rsidR="005C24BA" w:rsidRPr="00BE0E7C">
        <w:t>identify commonly recurring o</w:t>
      </w:r>
      <w:r w:rsidR="0086250C">
        <w:t>pportunities for improvement in</w:t>
      </w:r>
      <w:r w:rsidR="0073707E">
        <w:t xml:space="preserve"> </w:t>
      </w:r>
      <w:r w:rsidR="005C24BA" w:rsidRPr="00BE0E7C">
        <w:t xml:space="preserve">current discharge processes </w:t>
      </w:r>
      <w:r w:rsidR="0073707E">
        <w:t xml:space="preserve">and </w:t>
      </w:r>
      <w:r w:rsidR="0093739C" w:rsidRPr="00BE0E7C">
        <w:t>better optimize discharge plans.</w:t>
      </w:r>
    </w:p>
    <w:p w14:paraId="59F0C823" w14:textId="13236518" w:rsidR="00A65F76" w:rsidRPr="00260705" w:rsidRDefault="008D1689" w:rsidP="00260705">
      <w:pPr>
        <w:pStyle w:val="Heading1"/>
        <w:rPr>
          <w:b w:val="0"/>
        </w:rPr>
      </w:pPr>
      <w:r w:rsidRPr="00260705">
        <w:rPr>
          <w:b w:val="0"/>
        </w:rPr>
        <w:t>Who should use this tool?</w:t>
      </w:r>
    </w:p>
    <w:p w14:paraId="0123F71C" w14:textId="105AC997" w:rsidR="00A65F76" w:rsidRPr="00BE0E7C" w:rsidRDefault="00450EE7" w:rsidP="00260705">
      <w:r w:rsidRPr="00260705">
        <w:t>This tool should be used by designated</w:t>
      </w:r>
      <w:r w:rsidR="00816758">
        <w:t xml:space="preserve"> readmission</w:t>
      </w:r>
      <w:r w:rsidRPr="00260705">
        <w:t xml:space="preserve"> team member</w:t>
      </w:r>
      <w:r w:rsidR="00327B43" w:rsidRPr="00260705">
        <w:t>s</w:t>
      </w:r>
      <w:r w:rsidR="0001775C" w:rsidRPr="00260705">
        <w:t>,</w:t>
      </w:r>
      <w:r w:rsidRPr="00260705">
        <w:t xml:space="preserve"> such as quality</w:t>
      </w:r>
      <w:r w:rsidRPr="001D5AAF">
        <w:rPr>
          <w:bCs/>
        </w:rPr>
        <w:t xml:space="preserve"> improvement, nursing, case management or other designated staff.</w:t>
      </w:r>
      <w:r w:rsidRPr="00BE0E7C">
        <w:rPr>
          <w:b/>
          <w:bCs/>
        </w:rPr>
        <w:t xml:space="preserve"> </w:t>
      </w:r>
      <w:r w:rsidR="00A65F76" w:rsidRPr="00BE0E7C">
        <w:t xml:space="preserve">This tool is </w:t>
      </w:r>
      <w:r w:rsidR="00A65F76" w:rsidRPr="0098028E">
        <w:rPr>
          <w:i/>
          <w:u w:val="single"/>
        </w:rPr>
        <w:t>not</w:t>
      </w:r>
      <w:r w:rsidR="00A65F76" w:rsidRPr="00353124">
        <w:t xml:space="preserve"> </w:t>
      </w:r>
      <w:r w:rsidR="00A65F76" w:rsidRPr="00BE0E7C">
        <w:t xml:space="preserve">designed to be given to a patient or care partner to complete and return to staff; it should be completed by </w:t>
      </w:r>
      <w:r w:rsidR="0001775C">
        <w:t xml:space="preserve">a </w:t>
      </w:r>
      <w:r w:rsidR="00A65F76" w:rsidRPr="00BE0E7C">
        <w:t xml:space="preserve">hospital team member. </w:t>
      </w:r>
    </w:p>
    <w:p w14:paraId="687EB1A6" w14:textId="4D0989F0" w:rsidR="0093739C" w:rsidRPr="007B76A0" w:rsidRDefault="0093739C" w:rsidP="00260705">
      <w:pPr>
        <w:pStyle w:val="Heading1"/>
        <w:rPr>
          <w:b w:val="0"/>
        </w:rPr>
      </w:pPr>
      <w:r w:rsidRPr="007B76A0">
        <w:rPr>
          <w:b w:val="0"/>
        </w:rPr>
        <w:t xml:space="preserve">How </w:t>
      </w:r>
      <w:r w:rsidR="008855DC" w:rsidRPr="007B76A0">
        <w:rPr>
          <w:b w:val="0"/>
        </w:rPr>
        <w:t>t</w:t>
      </w:r>
      <w:r w:rsidRPr="007B76A0">
        <w:rPr>
          <w:b w:val="0"/>
        </w:rPr>
        <w:t xml:space="preserve">o </w:t>
      </w:r>
      <w:r w:rsidR="008855DC" w:rsidRPr="007B76A0">
        <w:rPr>
          <w:b w:val="0"/>
        </w:rPr>
        <w:t>u</w:t>
      </w:r>
      <w:r w:rsidRPr="007B76A0">
        <w:rPr>
          <w:b w:val="0"/>
        </w:rPr>
        <w:t>s</w:t>
      </w:r>
      <w:r w:rsidR="008855DC" w:rsidRPr="007B76A0">
        <w:rPr>
          <w:b w:val="0"/>
        </w:rPr>
        <w:t>e this tool</w:t>
      </w:r>
      <w:r w:rsidRPr="007B76A0">
        <w:rPr>
          <w:b w:val="0"/>
        </w:rPr>
        <w:t>:</w:t>
      </w:r>
    </w:p>
    <w:p w14:paraId="4D1BDCC8" w14:textId="64B6408E" w:rsidR="00A65F76" w:rsidRPr="00BE0E7C" w:rsidRDefault="0093739C" w:rsidP="00260705">
      <w:pPr>
        <w:pStyle w:val="ListParagraph"/>
        <w:numPr>
          <w:ilvl w:val="0"/>
          <w:numId w:val="3"/>
        </w:numPr>
        <w:spacing w:line="276" w:lineRule="auto"/>
      </w:pPr>
      <w:r w:rsidRPr="00BE0E7C">
        <w:t>Identify patients in the hospital who have been readmitted wi</w:t>
      </w:r>
      <w:r w:rsidR="0086250C">
        <w:t>thin 30 days of discharge</w:t>
      </w:r>
      <w:r w:rsidRPr="00BE0E7C">
        <w:t xml:space="preserve"> from the hospital</w:t>
      </w:r>
      <w:r w:rsidR="005607F8" w:rsidRPr="00BE0E7C">
        <w:t xml:space="preserve"> and/or patients that meet your </w:t>
      </w:r>
      <w:r w:rsidR="0001775C">
        <w:t>facility’s</w:t>
      </w:r>
      <w:r w:rsidR="0001775C" w:rsidRPr="00BE0E7C">
        <w:t xml:space="preserve"> </w:t>
      </w:r>
      <w:r w:rsidR="00430714">
        <w:t xml:space="preserve">readmission </w:t>
      </w:r>
      <w:r w:rsidR="00430714" w:rsidRPr="00BE0E7C">
        <w:t>criteria</w:t>
      </w:r>
      <w:r w:rsidR="005607F8" w:rsidRPr="00BE0E7C">
        <w:t xml:space="preserve">. </w:t>
      </w:r>
    </w:p>
    <w:p w14:paraId="6ED34971" w14:textId="795AC4FB" w:rsidR="0093739C" w:rsidRPr="00BE0E7C" w:rsidRDefault="0093739C" w:rsidP="00260705">
      <w:pPr>
        <w:pStyle w:val="ListParagraph"/>
        <w:numPr>
          <w:ilvl w:val="0"/>
          <w:numId w:val="3"/>
        </w:numPr>
        <w:spacing w:line="276" w:lineRule="auto"/>
      </w:pPr>
      <w:r w:rsidRPr="00BE0E7C">
        <w:t>Ask the patient and/or care partner if they are willing to have a</w:t>
      </w:r>
      <w:r w:rsidR="003561A3">
        <w:t xml:space="preserve"> short</w:t>
      </w:r>
      <w:r w:rsidRPr="00BE0E7C">
        <w:t xml:space="preserve"> </w:t>
      </w:r>
      <w:r w:rsidR="003561A3">
        <w:t>(</w:t>
      </w:r>
      <w:r w:rsidRPr="00BE0E7C">
        <w:t>10- to 15-minute</w:t>
      </w:r>
      <w:r w:rsidR="003561A3">
        <w:t>)</w:t>
      </w:r>
      <w:r w:rsidRPr="00BE0E7C">
        <w:t xml:space="preserve"> discussion about their recent admission</w:t>
      </w:r>
      <w:r w:rsidR="004709C9" w:rsidRPr="00BE0E7C">
        <w:t xml:space="preserve"> or </w:t>
      </w:r>
      <w:r w:rsidR="008855DC">
        <w:t>re</w:t>
      </w:r>
      <w:r w:rsidR="004709C9" w:rsidRPr="00BE0E7C">
        <w:t>admission</w:t>
      </w:r>
      <w:r w:rsidR="00B11C5E">
        <w:t>.</w:t>
      </w:r>
    </w:p>
    <w:p w14:paraId="5C84C704" w14:textId="03856FB3" w:rsidR="0093739C" w:rsidRPr="00BE0E7C" w:rsidRDefault="0093739C" w:rsidP="00260705">
      <w:pPr>
        <w:pStyle w:val="ListParagraph"/>
        <w:numPr>
          <w:ilvl w:val="0"/>
          <w:numId w:val="3"/>
        </w:numPr>
        <w:spacing w:line="276" w:lineRule="auto"/>
      </w:pPr>
      <w:r w:rsidRPr="00BE0E7C">
        <w:t>The interviewer will ask the below questions and record the answers</w:t>
      </w:r>
      <w:r w:rsidR="00B11C5E">
        <w:t>.</w:t>
      </w:r>
    </w:p>
    <w:p w14:paraId="4FC8248B" w14:textId="43E891BA" w:rsidR="00EB2E38" w:rsidRPr="00BE0E7C" w:rsidRDefault="0093739C" w:rsidP="00260705">
      <w:pPr>
        <w:pStyle w:val="ListParagraph"/>
        <w:numPr>
          <w:ilvl w:val="0"/>
          <w:numId w:val="3"/>
        </w:numPr>
        <w:spacing w:line="276" w:lineRule="auto"/>
      </w:pPr>
      <w:r w:rsidRPr="00BE0E7C">
        <w:t>Analyz</w:t>
      </w:r>
      <w:r w:rsidR="0086250C">
        <w:t xml:space="preserve">e responses for insight </w:t>
      </w:r>
      <w:r w:rsidR="006355FC">
        <w:t>into</w:t>
      </w:r>
      <w:r w:rsidR="0086250C">
        <w:t xml:space="preserve"> why</w:t>
      </w:r>
      <w:r w:rsidRPr="00BE0E7C">
        <w:t xml:space="preserve"> patients have returned to the hospital so soon after their discharge</w:t>
      </w:r>
      <w:r w:rsidR="00B11C5E">
        <w:t>.</w:t>
      </w:r>
    </w:p>
    <w:p w14:paraId="6623D0BB" w14:textId="54E0EE2E" w:rsidR="00260705" w:rsidRPr="00B02A70" w:rsidRDefault="00EB2E38" w:rsidP="00B02A70">
      <w:pPr>
        <w:pStyle w:val="ListParagraph"/>
        <w:numPr>
          <w:ilvl w:val="0"/>
          <w:numId w:val="3"/>
        </w:numPr>
        <w:spacing w:line="276" w:lineRule="auto"/>
      </w:pPr>
      <w:r w:rsidRPr="00BE0E7C">
        <w:t xml:space="preserve">EQIC encourages you to </w:t>
      </w:r>
      <w:r w:rsidR="003561A3">
        <w:t>conduct the interview</w:t>
      </w:r>
      <w:r w:rsidRPr="00BE0E7C">
        <w:t xml:space="preserve"> when the patient’s care partner or family member is present </w:t>
      </w:r>
      <w:proofErr w:type="gramStart"/>
      <w:r w:rsidRPr="00BE0E7C">
        <w:t>to</w:t>
      </w:r>
      <w:proofErr w:type="gramEnd"/>
      <w:r w:rsidRPr="00BE0E7C">
        <w:t xml:space="preserve"> provide more robust information.</w:t>
      </w:r>
    </w:p>
    <w:p w14:paraId="39811169" w14:textId="168B8B27" w:rsidR="00A43340" w:rsidRPr="00BE0E7C" w:rsidRDefault="00A43340" w:rsidP="00BE0E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35673A" w14:textId="067E910C" w:rsidR="00327B43" w:rsidRPr="007B76A0" w:rsidRDefault="007B76A0" w:rsidP="00353124">
      <w:pPr>
        <w:pStyle w:val="Heading1"/>
        <w:spacing w:before="120"/>
        <w:rPr>
          <w:b w:val="0"/>
          <w:sz w:val="32"/>
        </w:rPr>
      </w:pPr>
      <w:r w:rsidRPr="007B76A0">
        <w:rPr>
          <w:b w:val="0"/>
          <w:sz w:val="32"/>
        </w:rPr>
        <w:t>FOR INTERNAL USE ONLY</w:t>
      </w:r>
    </w:p>
    <w:p w14:paraId="36D8F3D6" w14:textId="77777777" w:rsidR="007B76A0" w:rsidRDefault="007B76A0" w:rsidP="00260705">
      <w:pPr>
        <w:spacing w:after="0" w:line="276" w:lineRule="auto"/>
      </w:pPr>
    </w:p>
    <w:p w14:paraId="7DF640A1" w14:textId="434B136A" w:rsidR="00571FDF" w:rsidRDefault="0093739C" w:rsidP="00571FDF">
      <w:pPr>
        <w:spacing w:after="0" w:line="360" w:lineRule="auto"/>
      </w:pPr>
      <w:r w:rsidRPr="00BE0E7C">
        <w:t>Patient Name</w:t>
      </w:r>
      <w:r w:rsidR="003561A3">
        <w:t>:</w:t>
      </w:r>
      <w:r w:rsidRPr="00BE0E7C">
        <w:t xml:space="preserve"> </w:t>
      </w:r>
    </w:p>
    <w:p w14:paraId="374F72DC" w14:textId="3234A9CB" w:rsidR="00571FDF" w:rsidRPr="00BE0E7C" w:rsidRDefault="003561A3" w:rsidP="00571FDF">
      <w:pPr>
        <w:spacing w:after="0" w:line="360" w:lineRule="auto"/>
      </w:pPr>
      <w:r>
        <w:t>Medical record number</w:t>
      </w:r>
      <w:r w:rsidR="0093739C" w:rsidRPr="00BE0E7C">
        <w:t>:</w:t>
      </w:r>
    </w:p>
    <w:p w14:paraId="6B1A511A" w14:textId="296293E2" w:rsidR="00571FDF" w:rsidRPr="00BE0E7C" w:rsidRDefault="003561A3" w:rsidP="00571FDF">
      <w:pPr>
        <w:spacing w:after="0" w:line="360" w:lineRule="auto"/>
      </w:pPr>
      <w:r>
        <w:t>Date of a</w:t>
      </w:r>
      <w:r w:rsidR="0093739C" w:rsidRPr="00BE0E7C">
        <w:t>dmission (current admission):</w:t>
      </w:r>
    </w:p>
    <w:p w14:paraId="6BA652F2" w14:textId="45D0155A" w:rsidR="00571FDF" w:rsidRPr="00BE0E7C" w:rsidRDefault="00B11C5E" w:rsidP="00571FDF">
      <w:pPr>
        <w:spacing w:after="0" w:line="360" w:lineRule="auto"/>
      </w:pPr>
      <w:r>
        <w:t xml:space="preserve">If </w:t>
      </w:r>
      <w:r w:rsidR="003561A3">
        <w:t>applicable, admitted from which</w:t>
      </w:r>
      <w:r>
        <w:t xml:space="preserve"> community-</w:t>
      </w:r>
      <w:r w:rsidR="005607F8" w:rsidRPr="00BE0E7C">
        <w:t>based organization</w:t>
      </w:r>
      <w:r w:rsidR="00142C42">
        <w:t>?</w:t>
      </w:r>
    </w:p>
    <w:p w14:paraId="66C8FB88" w14:textId="476686B8" w:rsidR="00571FDF" w:rsidRDefault="003561A3" w:rsidP="00571FDF">
      <w:pPr>
        <w:spacing w:after="0" w:line="360" w:lineRule="auto"/>
      </w:pPr>
      <w:r>
        <w:t>Who i</w:t>
      </w:r>
      <w:r w:rsidR="00B11C5E">
        <w:t xml:space="preserve">s </w:t>
      </w:r>
      <w:r w:rsidR="00875E50">
        <w:t>responding</w:t>
      </w:r>
      <w:r w:rsidR="00B11C5E">
        <w:t xml:space="preserve"> to </w:t>
      </w:r>
      <w:r w:rsidR="00876EB7">
        <w:t xml:space="preserve">this </w:t>
      </w:r>
      <w:r w:rsidR="00B11C5E">
        <w:t>survey or being i</w:t>
      </w:r>
      <w:r w:rsidR="0093739C" w:rsidRPr="00BE0E7C">
        <w:t>nterviewed?</w:t>
      </w:r>
      <w:r w:rsidR="00A43340" w:rsidRPr="00BE0E7C">
        <w:t xml:space="preserve"> </w:t>
      </w:r>
    </w:p>
    <w:p w14:paraId="0257DF4D" w14:textId="6A73A895" w:rsidR="00443E96" w:rsidRDefault="00443E96" w:rsidP="00571FDF">
      <w:pPr>
        <w:spacing w:after="0" w:line="276" w:lineRule="auto"/>
        <w:ind w:left="720"/>
      </w:pPr>
      <w:r>
        <w:object w:dxaOrig="225" w:dyaOrig="225" w14:anchorId="1FB60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alt="Patient" style="width:108pt;height:18pt" o:ole="">
            <v:imagedata r:id="rId8" o:title=""/>
          </v:shape>
          <w:control r:id="rId9" w:name="OptionButton1" w:shapeid="_x0000_i1085"/>
        </w:object>
      </w:r>
    </w:p>
    <w:p w14:paraId="22C69706" w14:textId="380B3D9D" w:rsidR="00443E96" w:rsidRDefault="00443E96" w:rsidP="00571FDF">
      <w:pPr>
        <w:spacing w:after="0" w:line="276" w:lineRule="auto"/>
        <w:ind w:left="720"/>
      </w:pPr>
      <w:r>
        <w:object w:dxaOrig="225" w:dyaOrig="225" w14:anchorId="379C8942">
          <v:shape id="_x0000_i1087" type="#_x0000_t75" alt="Care partner or family member" style="width:157pt;height:18pt" o:ole="">
            <v:imagedata r:id="rId10" o:title=""/>
          </v:shape>
          <w:control r:id="rId11" w:name="OptionButton2" w:shapeid="_x0000_i1087"/>
        </w:object>
      </w:r>
    </w:p>
    <w:p w14:paraId="18C69913" w14:textId="6E3F7314" w:rsidR="00443E96" w:rsidRDefault="00443E96" w:rsidP="00571FDF">
      <w:pPr>
        <w:spacing w:after="0" w:line="276" w:lineRule="auto"/>
        <w:ind w:left="720"/>
      </w:pPr>
      <w:r>
        <w:object w:dxaOrig="225" w:dyaOrig="225" w14:anchorId="15EB4007">
          <v:shape id="_x0000_i1089" type="#_x0000_t75" alt="Both" style="width:108pt;height:18pt" o:ole="">
            <v:imagedata r:id="rId12" o:title=""/>
          </v:shape>
          <w:control r:id="rId13" w:name="OptionButton3" w:shapeid="_x0000_i1089"/>
        </w:object>
      </w:r>
    </w:p>
    <w:p w14:paraId="5B5B21B7" w14:textId="26FA17FD" w:rsidR="00F347C3" w:rsidRDefault="00F347C3" w:rsidP="00571FDF">
      <w:pPr>
        <w:spacing w:after="0" w:line="276" w:lineRule="auto"/>
        <w:ind w:left="720"/>
      </w:pPr>
      <w:r>
        <w:object w:dxaOrig="225" w:dyaOrig="225" w14:anchorId="5229554D">
          <v:shape id="_x0000_i1091" type="#_x0000_t75" alt="Other" style="width:108pt;height:18pt" o:ole="">
            <v:imagedata r:id="rId14" o:title=""/>
          </v:shape>
          <w:control r:id="rId15" w:name="OptionButton31" w:shapeid="_x0000_i1091"/>
        </w:object>
      </w:r>
    </w:p>
    <w:p w14:paraId="3085A3E8" w14:textId="7991BEC4" w:rsidR="0093739C" w:rsidRDefault="00F347C3" w:rsidP="00571FDF">
      <w:pPr>
        <w:spacing w:after="0" w:line="276" w:lineRule="auto"/>
        <w:ind w:left="720"/>
      </w:pPr>
      <w:r>
        <w:t xml:space="preserve">If other, </w:t>
      </w:r>
      <w:r w:rsidR="00A8293B">
        <w:t xml:space="preserve">please </w:t>
      </w:r>
      <w:r>
        <w:t>explain</w:t>
      </w:r>
      <w:r w:rsidR="00571FDF">
        <w:t>:</w:t>
      </w:r>
    </w:p>
    <w:p w14:paraId="59E7D7E3" w14:textId="77777777" w:rsidR="003561A3" w:rsidRDefault="003561A3" w:rsidP="00571FDF">
      <w:pPr>
        <w:spacing w:after="0" w:line="276" w:lineRule="auto"/>
      </w:pPr>
    </w:p>
    <w:p w14:paraId="06E21665" w14:textId="326440E7" w:rsidR="00876EB7" w:rsidRPr="00BE0E7C" w:rsidRDefault="00876EB7" w:rsidP="00571FDF">
      <w:pPr>
        <w:spacing w:after="0" w:line="360" w:lineRule="auto"/>
      </w:pPr>
      <w:r>
        <w:t>Name</w:t>
      </w:r>
      <w:r w:rsidR="003561A3">
        <w:t xml:space="preserve"> of </w:t>
      </w:r>
      <w:r w:rsidR="00142C42">
        <w:t xml:space="preserve">the </w:t>
      </w:r>
      <w:r w:rsidR="003561A3">
        <w:t>care partner, family member or other person present</w:t>
      </w:r>
      <w:r>
        <w:t xml:space="preserve">: </w:t>
      </w:r>
    </w:p>
    <w:p w14:paraId="2E51FEC6" w14:textId="5ACFE5C6" w:rsidR="003561A3" w:rsidRDefault="003561A3" w:rsidP="00571FDF">
      <w:pPr>
        <w:spacing w:after="0" w:line="360" w:lineRule="auto"/>
      </w:pPr>
      <w:r>
        <w:t>Relationship to p</w:t>
      </w:r>
      <w:r w:rsidR="0093739C" w:rsidRPr="00BE0E7C">
        <w:t>atient:</w:t>
      </w:r>
      <w:r w:rsidR="00571FDF">
        <w:t xml:space="preserve"> </w:t>
      </w:r>
    </w:p>
    <w:p w14:paraId="4F0F4C51" w14:textId="2F614158" w:rsidR="00A43340" w:rsidRPr="00BE0E7C" w:rsidRDefault="003561A3" w:rsidP="00571FDF">
      <w:pPr>
        <w:spacing w:after="0" w:line="360" w:lineRule="auto"/>
      </w:pPr>
      <w:r>
        <w:t>Name of i</w:t>
      </w:r>
      <w:r w:rsidR="00571FDF">
        <w:t>nterviewer:</w:t>
      </w:r>
    </w:p>
    <w:p w14:paraId="19A07F46" w14:textId="541E3C0B" w:rsidR="004709C9" w:rsidRPr="00BE0E7C" w:rsidRDefault="0093739C" w:rsidP="00B02A70">
      <w:pPr>
        <w:spacing w:after="0" w:line="360" w:lineRule="auto"/>
      </w:pPr>
      <w:r w:rsidRPr="00BE0E7C">
        <w:t>Date:</w:t>
      </w:r>
      <w:r w:rsidR="00571FDF">
        <w:t xml:space="preserve"> </w:t>
      </w:r>
    </w:p>
    <w:p w14:paraId="4D349B94" w14:textId="77777777" w:rsidR="0050381A" w:rsidRDefault="0050381A" w:rsidP="007B76A0">
      <w:pPr>
        <w:pStyle w:val="Heading1"/>
        <w:rPr>
          <w:b w:val="0"/>
        </w:rPr>
      </w:pPr>
    </w:p>
    <w:p w14:paraId="4B2062FA" w14:textId="4903FC75" w:rsidR="0093739C" w:rsidRDefault="0093739C" w:rsidP="007B76A0">
      <w:pPr>
        <w:pStyle w:val="Heading1"/>
        <w:rPr>
          <w:b w:val="0"/>
        </w:rPr>
      </w:pPr>
      <w:r w:rsidRPr="007B76A0">
        <w:rPr>
          <w:b w:val="0"/>
        </w:rPr>
        <w:lastRenderedPageBreak/>
        <w:t xml:space="preserve">Section 1: General </w:t>
      </w:r>
      <w:r w:rsidR="001C45C3" w:rsidRPr="007B76A0">
        <w:rPr>
          <w:b w:val="0"/>
        </w:rPr>
        <w:t>a</w:t>
      </w:r>
      <w:r w:rsidR="004709C9" w:rsidRPr="007B76A0">
        <w:rPr>
          <w:b w:val="0"/>
        </w:rPr>
        <w:t xml:space="preserve">dmission or </w:t>
      </w:r>
      <w:r w:rsidR="001C45C3" w:rsidRPr="007B76A0">
        <w:rPr>
          <w:b w:val="0"/>
        </w:rPr>
        <w:t>r</w:t>
      </w:r>
      <w:r w:rsidRPr="007B76A0">
        <w:rPr>
          <w:b w:val="0"/>
        </w:rPr>
        <w:t>eadmission</w:t>
      </w:r>
    </w:p>
    <w:p w14:paraId="0CC1266F" w14:textId="77777777" w:rsidR="007B76A0" w:rsidRPr="007B76A0" w:rsidRDefault="007B76A0" w:rsidP="007B76A0"/>
    <w:p w14:paraId="72200B17" w14:textId="39E49AC4" w:rsidR="009E39E8" w:rsidRDefault="0093739C" w:rsidP="00260705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 xml:space="preserve">Why did </w:t>
      </w:r>
      <w:r w:rsidR="00A66A4F">
        <w:t>the patient</w:t>
      </w:r>
      <w:r w:rsidR="00A66A4F" w:rsidRPr="00BE0E7C">
        <w:t xml:space="preserve"> </w:t>
      </w:r>
      <w:r w:rsidRPr="00BE0E7C">
        <w:t xml:space="preserve">return </w:t>
      </w:r>
      <w:r w:rsidR="003561A3">
        <w:t>to the hospital? (H</w:t>
      </w:r>
      <w:r w:rsidRPr="00BE0E7C">
        <w:t>ospital to categorize</w:t>
      </w:r>
      <w:r w:rsidR="00F414D2">
        <w:t xml:space="preserve"> re</w:t>
      </w:r>
      <w:r w:rsidR="003561A3">
        <w:t>admission</w:t>
      </w:r>
      <w:r w:rsidRPr="00BE0E7C">
        <w:t xml:space="preserve"> based on observed patterns</w:t>
      </w:r>
      <w:r w:rsidR="00F410D0">
        <w:t xml:space="preserve">. Examples: </w:t>
      </w:r>
      <w:r w:rsidR="00353124">
        <w:t>Concerns related to t</w:t>
      </w:r>
      <w:r w:rsidR="00F410D0">
        <w:t xml:space="preserve">ransportation, </w:t>
      </w:r>
      <w:r w:rsidR="00353124">
        <w:t>medication</w:t>
      </w:r>
      <w:r w:rsidR="003561A3">
        <w:t>, s</w:t>
      </w:r>
      <w:r w:rsidR="00F410D0">
        <w:t>ocial determina</w:t>
      </w:r>
      <w:r w:rsidR="00875E50">
        <w:t>nts</w:t>
      </w:r>
      <w:r w:rsidR="003561A3">
        <w:t xml:space="preserve"> of health or</w:t>
      </w:r>
      <w:r w:rsidR="00F410D0">
        <w:t xml:space="preserve"> </w:t>
      </w:r>
      <w:r w:rsidR="00875E50">
        <w:t>c</w:t>
      </w:r>
      <w:r w:rsidR="00F410D0">
        <w:t>ommunity</w:t>
      </w:r>
      <w:r w:rsidR="00875E50">
        <w:t>-b</w:t>
      </w:r>
      <w:r w:rsidR="00F410D0">
        <w:t>ased organization support</w:t>
      </w:r>
      <w:r w:rsidR="003561A3">
        <w:t>.</w:t>
      </w:r>
      <w:r w:rsidRPr="00BE0E7C">
        <w:t>)</w:t>
      </w:r>
    </w:p>
    <w:p w14:paraId="72AB0C8A" w14:textId="77777777" w:rsidR="00571FDF" w:rsidRPr="00BE0E7C" w:rsidRDefault="00571FDF" w:rsidP="00260705">
      <w:pPr>
        <w:spacing w:after="0" w:line="276" w:lineRule="auto"/>
      </w:pPr>
    </w:p>
    <w:p w14:paraId="7A4A5914" w14:textId="61BB9B57" w:rsidR="0093739C" w:rsidRPr="00BE0E7C" w:rsidRDefault="0093739C" w:rsidP="00BA4900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 xml:space="preserve">Did the physician managing your care </w:t>
      </w:r>
      <w:r w:rsidR="005607F8" w:rsidRPr="00BE0E7C">
        <w:t>outside of the hospital</w:t>
      </w:r>
      <w:r w:rsidR="00B11C5E">
        <w:t>,</w:t>
      </w:r>
      <w:r w:rsidR="005607F8" w:rsidRPr="00BE0E7C">
        <w:t xml:space="preserve"> such as your </w:t>
      </w:r>
      <w:r w:rsidR="00B11C5E">
        <w:t xml:space="preserve">primary care </w:t>
      </w:r>
      <w:r w:rsidR="008855DC">
        <w:t>provider</w:t>
      </w:r>
      <w:r w:rsidR="009E39E8" w:rsidRPr="00BE0E7C">
        <w:t>, see</w:t>
      </w:r>
      <w:r w:rsidRPr="00BE0E7C">
        <w:t xml:space="preserve"> or speak to you before sending you to the hospital?</w:t>
      </w:r>
    </w:p>
    <w:p w14:paraId="6CAC7D32" w14:textId="24D331D2" w:rsidR="00571FDF" w:rsidRDefault="00571FDF" w:rsidP="00BA4900">
      <w:pPr>
        <w:spacing w:after="0" w:line="276" w:lineRule="auto"/>
        <w:ind w:left="720"/>
      </w:pPr>
      <w:r>
        <w:object w:dxaOrig="225" w:dyaOrig="225" w14:anchorId="1F73A7D4">
          <v:shape id="_x0000_i1093" type="#_x0000_t75" alt="Yes" style="width:108pt;height:18pt" o:ole="">
            <v:imagedata r:id="rId16" o:title=""/>
          </v:shape>
          <w:control r:id="rId17" w:name="OptionButton4" w:shapeid="_x0000_i1093"/>
        </w:object>
      </w:r>
    </w:p>
    <w:p w14:paraId="6693E562" w14:textId="186D3309" w:rsidR="00571FDF" w:rsidRDefault="00571FDF" w:rsidP="00BA4900">
      <w:pPr>
        <w:spacing w:after="0" w:line="276" w:lineRule="auto"/>
        <w:ind w:left="720"/>
      </w:pPr>
      <w:r>
        <w:object w:dxaOrig="225" w:dyaOrig="225" w14:anchorId="52D3E06E">
          <v:shape id="_x0000_i1095" type="#_x0000_t75" alt="No" style="width:108pt;height:18pt" o:ole="">
            <v:imagedata r:id="rId18" o:title=""/>
          </v:shape>
          <w:control r:id="rId19" w:name="OptionButton5" w:shapeid="_x0000_i1095"/>
        </w:object>
      </w:r>
    </w:p>
    <w:p w14:paraId="02BBED8F" w14:textId="387E8B0B" w:rsidR="00F347C3" w:rsidRDefault="00F347C3" w:rsidP="00BA4900">
      <w:pPr>
        <w:spacing w:after="0" w:line="276" w:lineRule="auto"/>
        <w:ind w:left="720"/>
      </w:pPr>
      <w:r>
        <w:object w:dxaOrig="225" w:dyaOrig="225" w14:anchorId="7E95358D">
          <v:shape id="_x0000_i1097" type="#_x0000_t75" alt="I did not see my physician or speak to my PCP before returning to the hospital" style="width:408pt;height:18pt" o:ole="">
            <v:imagedata r:id="rId20" o:title=""/>
          </v:shape>
          <w:control r:id="rId21" w:name="OptionButton52" w:shapeid="_x0000_i1097"/>
        </w:object>
      </w:r>
    </w:p>
    <w:p w14:paraId="404DF461" w14:textId="77777777" w:rsidR="00C925FE" w:rsidRPr="00BE0E7C" w:rsidRDefault="00C925FE" w:rsidP="00260705">
      <w:pPr>
        <w:spacing w:after="0" w:line="276" w:lineRule="auto"/>
      </w:pPr>
    </w:p>
    <w:p w14:paraId="1E75A81A" w14:textId="2EAEF234" w:rsidR="0093739C" w:rsidRDefault="001D5AAF" w:rsidP="00BA4900">
      <w:pPr>
        <w:pStyle w:val="ListParagraph"/>
        <w:numPr>
          <w:ilvl w:val="0"/>
          <w:numId w:val="4"/>
        </w:numPr>
        <w:spacing w:after="0" w:line="276" w:lineRule="auto"/>
      </w:pPr>
      <w:r>
        <w:t>Was your return to the hospital</w:t>
      </w:r>
      <w:r w:rsidR="0087789F">
        <w:t>:</w:t>
      </w:r>
    </w:p>
    <w:p w14:paraId="63DA60C3" w14:textId="10FDD662" w:rsidR="00B02A70" w:rsidRDefault="00B02A70" w:rsidP="00B02A70">
      <w:pPr>
        <w:spacing w:after="0" w:line="276" w:lineRule="auto"/>
        <w:ind w:left="720"/>
      </w:pPr>
      <w:r>
        <w:object w:dxaOrig="225" w:dyaOrig="225" w14:anchorId="6DDBABFC">
          <v:shape id="_x0000_i1099" type="#_x0000_t75" alt="Unexpected and caused by a new medical problem" style="width:256.5pt;height:18pt" o:ole="">
            <v:imagedata r:id="rId22" o:title=""/>
          </v:shape>
          <w:control r:id="rId23" w:name="OptionButton4122" w:shapeid="_x0000_i1099"/>
        </w:object>
      </w:r>
    </w:p>
    <w:p w14:paraId="4BBEFC58" w14:textId="16971402" w:rsidR="00B02A70" w:rsidRDefault="00B02A70" w:rsidP="00B02A70">
      <w:pPr>
        <w:spacing w:after="0" w:line="276" w:lineRule="auto"/>
        <w:ind w:left="720"/>
      </w:pPr>
      <w:r>
        <w:object w:dxaOrig="225" w:dyaOrig="225" w14:anchorId="1F61DE2E">
          <v:shape id="_x0000_i1101" type="#_x0000_t75" alt="Unexpected, but related to what you were treated for previously" style="width:340pt;height:18pt" o:ole="">
            <v:imagedata r:id="rId24" o:title=""/>
          </v:shape>
          <w:control r:id="rId25" w:name="OptionButton5121" w:shapeid="_x0000_i1101"/>
        </w:object>
      </w:r>
    </w:p>
    <w:p w14:paraId="78E39E32" w14:textId="44A2DDED" w:rsidR="00B02A70" w:rsidRDefault="00B02A70" w:rsidP="00B02A70">
      <w:pPr>
        <w:spacing w:after="0" w:line="276" w:lineRule="auto"/>
        <w:ind w:left="720"/>
      </w:pPr>
      <w:r>
        <w:object w:dxaOrig="225" w:dyaOrig="225" w14:anchorId="08955977">
          <v:shape id="_x0000_i1103" type="#_x0000_t75" alt="A result of needs not being addressed or not meeting your expectations for care" style="width:383.5pt;height:18pt" o:ole="">
            <v:imagedata r:id="rId26" o:title=""/>
          </v:shape>
          <w:control r:id="rId27" w:name="OptionButton4132" w:shapeid="_x0000_i1103"/>
        </w:object>
      </w:r>
    </w:p>
    <w:p w14:paraId="648C1A59" w14:textId="59FBFF04" w:rsidR="00B02A70" w:rsidRPr="00BE0E7C" w:rsidRDefault="00B02A70" w:rsidP="00B02A70">
      <w:pPr>
        <w:spacing w:after="0" w:line="276" w:lineRule="auto"/>
        <w:ind w:left="720"/>
      </w:pPr>
      <w:r>
        <w:object w:dxaOrig="225" w:dyaOrig="225" w14:anchorId="6495DA08">
          <v:shape id="_x0000_i1105" type="#_x0000_t75" alt="Oher" style="width:108pt;height:18pt" o:ole="">
            <v:imagedata r:id="rId14" o:title=""/>
          </v:shape>
          <w:control r:id="rId28" w:name="OptionButton5132" w:shapeid="_x0000_i1105"/>
        </w:object>
      </w:r>
    </w:p>
    <w:p w14:paraId="49D8BEA1" w14:textId="675069E6" w:rsidR="00B02A70" w:rsidRDefault="00B02A70" w:rsidP="00B02A70">
      <w:pPr>
        <w:spacing w:after="0" w:line="276" w:lineRule="auto"/>
        <w:ind w:left="720"/>
      </w:pPr>
      <w:r>
        <w:t xml:space="preserve">If other, </w:t>
      </w:r>
      <w:r w:rsidR="00A8293B">
        <w:t xml:space="preserve">please </w:t>
      </w:r>
      <w:r>
        <w:t>explain:</w:t>
      </w:r>
    </w:p>
    <w:p w14:paraId="09A50C67" w14:textId="77777777" w:rsidR="00C925FE" w:rsidRPr="00BE0E7C" w:rsidRDefault="00C925FE" w:rsidP="00260705">
      <w:pPr>
        <w:spacing w:after="0" w:line="276" w:lineRule="auto"/>
      </w:pPr>
    </w:p>
    <w:p w14:paraId="5370A52A" w14:textId="103AE7A5" w:rsidR="00BD7600" w:rsidRDefault="00310763" w:rsidP="00310763">
      <w:pPr>
        <w:pStyle w:val="ListParagraph"/>
        <w:numPr>
          <w:ilvl w:val="0"/>
          <w:numId w:val="4"/>
        </w:numPr>
        <w:spacing w:after="0" w:line="276" w:lineRule="auto"/>
      </w:pPr>
      <w:r w:rsidRPr="00310763">
        <w:t>Have any community-based organizations been involved in your care?</w:t>
      </w:r>
      <w:r w:rsidR="003561A3">
        <w:t xml:space="preserve"> </w:t>
      </w:r>
      <w:r w:rsidR="00B11C5E">
        <w:t>Examples are</w:t>
      </w:r>
      <w:r w:rsidR="00F414D2">
        <w:t xml:space="preserve"> </w:t>
      </w:r>
      <w:r w:rsidR="00816758">
        <w:t xml:space="preserve">skilled nursing facility, </w:t>
      </w:r>
      <w:r w:rsidR="00F414D2">
        <w:t>home health</w:t>
      </w:r>
      <w:r w:rsidR="0086250C">
        <w:t xml:space="preserve"> </w:t>
      </w:r>
      <w:r w:rsidR="00BD7600" w:rsidRPr="00BE0E7C">
        <w:t>car</w:t>
      </w:r>
      <w:r w:rsidR="00365DAC">
        <w:t>e, nutritional support agency, physical/occupational/respiratory therapy,</w:t>
      </w:r>
      <w:r w:rsidR="00BD7600" w:rsidRPr="00BE0E7C">
        <w:t xml:space="preserve"> social services</w:t>
      </w:r>
      <w:r w:rsidR="00875E50">
        <w:t>,</w:t>
      </w:r>
      <w:r w:rsidR="00BD7600" w:rsidRPr="00BE0E7C">
        <w:t xml:space="preserve"> etc. </w:t>
      </w:r>
    </w:p>
    <w:p w14:paraId="3096B943" w14:textId="67E4DC88" w:rsidR="00BA4900" w:rsidRDefault="00BA4900" w:rsidP="00BA4900">
      <w:pPr>
        <w:spacing w:after="0" w:line="276" w:lineRule="auto"/>
        <w:ind w:left="720"/>
      </w:pPr>
      <w:r>
        <w:object w:dxaOrig="225" w:dyaOrig="225" w14:anchorId="4BEABE1E">
          <v:shape id="_x0000_i1107" type="#_x0000_t75" alt="Yes" style="width:108pt;height:18pt" o:ole="">
            <v:imagedata r:id="rId16" o:title=""/>
          </v:shape>
          <w:control r:id="rId29" w:name="OptionButton41" w:shapeid="_x0000_i1107"/>
        </w:object>
      </w:r>
    </w:p>
    <w:p w14:paraId="214E11D7" w14:textId="02370D99" w:rsidR="00BA4900" w:rsidRDefault="00BA4900" w:rsidP="00BA4900">
      <w:pPr>
        <w:spacing w:after="0" w:line="276" w:lineRule="auto"/>
        <w:ind w:left="720"/>
      </w:pPr>
      <w:r>
        <w:object w:dxaOrig="225" w:dyaOrig="225" w14:anchorId="078C68A2">
          <v:shape id="_x0000_i1109" type="#_x0000_t75" alt="No" style="width:108pt;height:18pt" o:ole="">
            <v:imagedata r:id="rId18" o:title=""/>
          </v:shape>
          <w:control r:id="rId30" w:name="OptionButton51" w:shapeid="_x0000_i1109"/>
        </w:object>
      </w:r>
    </w:p>
    <w:p w14:paraId="3BD9F05A" w14:textId="78444582" w:rsidR="00F347C3" w:rsidRPr="00BE0E7C" w:rsidRDefault="001D5AAF" w:rsidP="00C84099">
      <w:pPr>
        <w:spacing w:after="0" w:line="276" w:lineRule="auto"/>
        <w:ind w:left="720"/>
      </w:pPr>
      <w:r>
        <w:t>If y</w:t>
      </w:r>
      <w:r w:rsidR="00BD7600" w:rsidRPr="00BE0E7C">
        <w:t>es, what organization</w:t>
      </w:r>
      <w:r w:rsidR="008855DC">
        <w:t>(</w:t>
      </w:r>
      <w:r w:rsidR="00BD7600" w:rsidRPr="00BE0E7C">
        <w:t>s</w:t>
      </w:r>
      <w:r w:rsidR="008855DC">
        <w:t>)</w:t>
      </w:r>
      <w:r w:rsidR="00BD7600" w:rsidRPr="00BE0E7C">
        <w:t xml:space="preserve"> have been involved in your care? </w:t>
      </w:r>
    </w:p>
    <w:p w14:paraId="6169C9EA" w14:textId="77777777" w:rsidR="007C3C0C" w:rsidRPr="00BE0E7C" w:rsidRDefault="007C3C0C" w:rsidP="00260705">
      <w:pPr>
        <w:spacing w:after="0" w:line="276" w:lineRule="auto"/>
      </w:pPr>
    </w:p>
    <w:p w14:paraId="51C7E120" w14:textId="27C89468" w:rsidR="007C3C0C" w:rsidRPr="00BE0E7C" w:rsidRDefault="00BD7600" w:rsidP="00BA4900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 xml:space="preserve">Did you contact any </w:t>
      </w:r>
      <w:r w:rsidR="00B11C5E">
        <w:t xml:space="preserve">staff </w:t>
      </w:r>
      <w:r w:rsidRPr="00BE0E7C">
        <w:t>of the community</w:t>
      </w:r>
      <w:r w:rsidR="00B11C5E">
        <w:t>-</w:t>
      </w:r>
      <w:r w:rsidRPr="00BE0E7C">
        <w:t>based organization</w:t>
      </w:r>
      <w:r w:rsidR="00C84099">
        <w:t>(s) identified in question #4</w:t>
      </w:r>
      <w:r w:rsidRPr="00BE0E7C">
        <w:t xml:space="preserve"> to discuss what was happening </w:t>
      </w:r>
      <w:r w:rsidR="008855DC">
        <w:t>before</w:t>
      </w:r>
      <w:r w:rsidRPr="00BE0E7C">
        <w:t xml:space="preserve"> coming back to the hospital?  </w:t>
      </w:r>
    </w:p>
    <w:p w14:paraId="1F5B3E1B" w14:textId="3417D17D" w:rsidR="00BA4900" w:rsidRDefault="00BA4900" w:rsidP="00BA4900">
      <w:pPr>
        <w:spacing w:after="0" w:line="276" w:lineRule="auto"/>
        <w:ind w:left="720"/>
      </w:pPr>
      <w:r>
        <w:object w:dxaOrig="225" w:dyaOrig="225" w14:anchorId="4FED6B12">
          <v:shape id="_x0000_i1111" type="#_x0000_t75" alt="Yes" style="width:95pt;height:20pt" o:ole="">
            <v:imagedata r:id="rId31" o:title=""/>
          </v:shape>
          <w:control r:id="rId32" w:name="OptionButton411" w:shapeid="_x0000_i1111"/>
        </w:object>
      </w:r>
    </w:p>
    <w:p w14:paraId="0A6A6788" w14:textId="5F0BC1EE" w:rsidR="00BA4900" w:rsidRDefault="00BA4900" w:rsidP="00BA4900">
      <w:pPr>
        <w:spacing w:after="0" w:line="276" w:lineRule="auto"/>
        <w:ind w:left="720"/>
      </w:pPr>
      <w:r>
        <w:object w:dxaOrig="225" w:dyaOrig="225" w14:anchorId="62317B7C">
          <v:shape id="_x0000_i1113" type="#_x0000_t75" alt="No" style="width:108pt;height:18pt" o:ole="">
            <v:imagedata r:id="rId18" o:title=""/>
          </v:shape>
          <w:control r:id="rId33" w:name="OptionButton511" w:shapeid="_x0000_i1113"/>
        </w:object>
      </w:r>
    </w:p>
    <w:p w14:paraId="1831EF38" w14:textId="29FE9E9F" w:rsidR="0093739C" w:rsidRDefault="00BD7600" w:rsidP="00BA4900">
      <w:pPr>
        <w:spacing w:after="0" w:line="276" w:lineRule="auto"/>
        <w:ind w:left="720"/>
      </w:pPr>
      <w:r w:rsidRPr="00BE0E7C">
        <w:t xml:space="preserve">If yes, what </w:t>
      </w:r>
      <w:r w:rsidR="00B11C5E">
        <w:t>were you told</w:t>
      </w:r>
      <w:r w:rsidRPr="00BE0E7C">
        <w:t xml:space="preserve">? </w:t>
      </w:r>
    </w:p>
    <w:p w14:paraId="09E24481" w14:textId="77777777" w:rsidR="003561A3" w:rsidRPr="00BE0E7C" w:rsidRDefault="003561A3" w:rsidP="00F347C3">
      <w:pPr>
        <w:spacing w:after="0" w:line="276" w:lineRule="auto"/>
        <w:ind w:left="720"/>
      </w:pPr>
    </w:p>
    <w:p w14:paraId="1BD972C2" w14:textId="77777777" w:rsidR="00C925FE" w:rsidRPr="00BE0E7C" w:rsidRDefault="00C925FE" w:rsidP="00260705">
      <w:pPr>
        <w:spacing w:after="0" w:line="276" w:lineRule="auto"/>
      </w:pPr>
    </w:p>
    <w:p w14:paraId="7BC43112" w14:textId="61A45829" w:rsidR="0093739C" w:rsidRPr="005B7EEE" w:rsidRDefault="00DA4E2A" w:rsidP="005B7EEE">
      <w:pPr>
        <w:pStyle w:val="Heading1"/>
        <w:rPr>
          <w:b w:val="0"/>
        </w:rPr>
      </w:pPr>
      <w:r w:rsidRPr="005B7EEE">
        <w:rPr>
          <w:b w:val="0"/>
        </w:rPr>
        <w:t>Section 2: Discharge instructions and patient e</w:t>
      </w:r>
      <w:r w:rsidR="0093739C" w:rsidRPr="005B7EEE">
        <w:rPr>
          <w:b w:val="0"/>
        </w:rPr>
        <w:t>ducation</w:t>
      </w:r>
    </w:p>
    <w:p w14:paraId="00143DD1" w14:textId="77777777" w:rsidR="00C925FE" w:rsidRPr="00BE0E7C" w:rsidRDefault="00C925FE" w:rsidP="00260705">
      <w:pPr>
        <w:spacing w:after="0" w:line="276" w:lineRule="auto"/>
      </w:pPr>
    </w:p>
    <w:p w14:paraId="309B85E3" w14:textId="6A5A7FE1" w:rsidR="0093739C" w:rsidRPr="00BE0E7C" w:rsidRDefault="0093739C" w:rsidP="005B7EEE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 xml:space="preserve">When you were discharged from your last </w:t>
      </w:r>
      <w:r w:rsidR="00142C42">
        <w:t xml:space="preserve">hospital stay, did the </w:t>
      </w:r>
      <w:r w:rsidRPr="00BE0E7C">
        <w:t xml:space="preserve">staff provide you with information in a way you could understand about the kind of care you would receive </w:t>
      </w:r>
      <w:r w:rsidR="00875E50">
        <w:t>post discharge</w:t>
      </w:r>
      <w:r w:rsidRPr="00BE0E7C">
        <w:t>?</w:t>
      </w:r>
    </w:p>
    <w:p w14:paraId="28E1F73F" w14:textId="41563BBE" w:rsidR="005B7EEE" w:rsidRDefault="005B7EEE" w:rsidP="005B7EEE">
      <w:pPr>
        <w:spacing w:after="0" w:line="276" w:lineRule="auto"/>
        <w:ind w:left="720"/>
      </w:pPr>
      <w:r>
        <w:object w:dxaOrig="225" w:dyaOrig="225" w14:anchorId="2037FE78">
          <v:shape id="_x0000_i1115" type="#_x0000_t75" alt="Yes" style="width:108pt;height:18pt" o:ole="">
            <v:imagedata r:id="rId16" o:title=""/>
          </v:shape>
          <w:control r:id="rId34" w:name="OptionButton412" w:shapeid="_x0000_i1115"/>
        </w:object>
      </w:r>
    </w:p>
    <w:p w14:paraId="230271C7" w14:textId="3A9C4E45" w:rsidR="005B7EEE" w:rsidRDefault="005B7EEE" w:rsidP="005B7EEE">
      <w:pPr>
        <w:spacing w:after="0" w:line="276" w:lineRule="auto"/>
        <w:ind w:left="720"/>
      </w:pPr>
      <w:r>
        <w:object w:dxaOrig="225" w:dyaOrig="225" w14:anchorId="1F29FD2A">
          <v:shape id="_x0000_i1117" type="#_x0000_t75" alt="No" style="width:108pt;height:18pt" o:ole="">
            <v:imagedata r:id="rId18" o:title=""/>
          </v:shape>
          <w:control r:id="rId35" w:name="OptionButton512" w:shapeid="_x0000_i1117"/>
        </w:object>
      </w:r>
    </w:p>
    <w:p w14:paraId="45987143" w14:textId="36820A40" w:rsidR="005B7EEE" w:rsidRDefault="005B7EEE" w:rsidP="005B7EEE">
      <w:pPr>
        <w:spacing w:after="0" w:line="276" w:lineRule="auto"/>
        <w:ind w:left="720"/>
      </w:pPr>
      <w:r>
        <w:object w:dxaOrig="225" w:dyaOrig="225" w14:anchorId="63929726">
          <v:shape id="_x0000_i1119" type="#_x0000_t75" alt="Don't Know" style="width:108pt;height:18pt" o:ole="">
            <v:imagedata r:id="rId36" o:title=""/>
          </v:shape>
          <w:control r:id="rId37" w:name="OptionButton413" w:shapeid="_x0000_i1119"/>
        </w:object>
      </w:r>
    </w:p>
    <w:p w14:paraId="596C232A" w14:textId="5C13B84A" w:rsidR="0093739C" w:rsidRPr="00BE0E7C" w:rsidRDefault="005B7EEE" w:rsidP="005B7EEE">
      <w:pPr>
        <w:spacing w:after="0" w:line="276" w:lineRule="auto"/>
        <w:ind w:left="720"/>
      </w:pPr>
      <w:r>
        <w:lastRenderedPageBreak/>
        <w:object w:dxaOrig="225" w:dyaOrig="225" w14:anchorId="09BD7E06">
          <v:shape id="_x0000_i1121" type="#_x0000_t75" alt="Doesn't Apply" style="width:108pt;height:18pt" o:ole="">
            <v:imagedata r:id="rId38" o:title=""/>
          </v:shape>
          <w:control r:id="rId39" w:name="OptionButton513" w:shapeid="_x0000_i1121"/>
        </w:object>
      </w:r>
    </w:p>
    <w:p w14:paraId="23943D64" w14:textId="77777777" w:rsidR="00C925FE" w:rsidRPr="00260705" w:rsidRDefault="00C925FE" w:rsidP="00260705">
      <w:pPr>
        <w:spacing w:after="0" w:line="276" w:lineRule="auto"/>
      </w:pPr>
    </w:p>
    <w:p w14:paraId="248DE9F6" w14:textId="52E116BC" w:rsidR="0093739C" w:rsidRDefault="0086250C" w:rsidP="00F347C3">
      <w:pPr>
        <w:pStyle w:val="ListParagraph"/>
        <w:numPr>
          <w:ilvl w:val="0"/>
          <w:numId w:val="4"/>
        </w:numPr>
        <w:spacing w:after="0" w:line="276" w:lineRule="auto"/>
      </w:pPr>
      <w:r>
        <w:t>Overall, how prepared were you to manage</w:t>
      </w:r>
      <w:r w:rsidR="0098028E">
        <w:t xml:space="preserve"> your care</w:t>
      </w:r>
      <w:r w:rsidR="00875E50">
        <w:t xml:space="preserve"> </w:t>
      </w:r>
      <w:r w:rsidR="0098028E">
        <w:t>when</w:t>
      </w:r>
      <w:r w:rsidR="00B11C5E">
        <w:t xml:space="preserve"> </w:t>
      </w:r>
      <w:r w:rsidR="0093739C" w:rsidRPr="00BE0E7C">
        <w:t>discharge</w:t>
      </w:r>
      <w:r w:rsidR="0098028E">
        <w:t>d</w:t>
      </w:r>
      <w:r w:rsidR="0093739C" w:rsidRPr="00BE0E7C">
        <w:t xml:space="preserve"> from the hospital?</w:t>
      </w:r>
    </w:p>
    <w:p w14:paraId="20987A51" w14:textId="1501A59C" w:rsidR="00F347C3" w:rsidRDefault="00F347C3" w:rsidP="00F347C3">
      <w:pPr>
        <w:spacing w:after="0" w:line="276" w:lineRule="auto"/>
        <w:ind w:left="720"/>
      </w:pPr>
      <w:r>
        <w:object w:dxaOrig="225" w:dyaOrig="225" w14:anchorId="430B0F2E">
          <v:shape id="_x0000_i1123" type="#_x0000_t75" alt="1 - Not prepared at all" style="width:155pt;height:18pt" o:ole="">
            <v:imagedata r:id="rId40" o:title=""/>
          </v:shape>
          <w:control r:id="rId41" w:name="OptionButton4121" w:shapeid="_x0000_i1123"/>
        </w:object>
      </w:r>
    </w:p>
    <w:p w14:paraId="149945FA" w14:textId="79F64338" w:rsidR="00F347C3" w:rsidRDefault="00F347C3" w:rsidP="00F347C3">
      <w:pPr>
        <w:spacing w:after="0" w:line="276" w:lineRule="auto"/>
        <w:ind w:left="720"/>
      </w:pPr>
      <w:r>
        <w:object w:dxaOrig="225" w:dyaOrig="225" w14:anchorId="5FE48D24">
          <v:shape id="_x0000_i1125" type="#_x0000_t75" alt="2" style="width:108pt;height:18pt" o:ole="">
            <v:imagedata r:id="rId42" o:title=""/>
          </v:shape>
          <w:control r:id="rId43" w:name="OptionButton4131" w:shapeid="_x0000_i1125"/>
        </w:object>
      </w:r>
    </w:p>
    <w:p w14:paraId="34693460" w14:textId="6B19C210" w:rsidR="00F347C3" w:rsidRDefault="00F347C3" w:rsidP="00F347C3">
      <w:pPr>
        <w:spacing w:after="0" w:line="276" w:lineRule="auto"/>
        <w:ind w:left="720"/>
      </w:pPr>
      <w:r>
        <w:object w:dxaOrig="225" w:dyaOrig="225" w14:anchorId="5E0787BA">
          <v:shape id="_x0000_i1127" type="#_x0000_t75" alt="3" style="width:108pt;height:18pt" o:ole="">
            <v:imagedata r:id="rId44" o:title=""/>
          </v:shape>
          <w:control r:id="rId45" w:name="OptionButton5131" w:shapeid="_x0000_i1127"/>
        </w:object>
      </w:r>
    </w:p>
    <w:p w14:paraId="721E23C7" w14:textId="0D3488AC" w:rsidR="00F347C3" w:rsidRDefault="00F347C3" w:rsidP="00F347C3">
      <w:pPr>
        <w:spacing w:after="0" w:line="276" w:lineRule="auto"/>
        <w:ind w:left="720"/>
      </w:pPr>
      <w:r>
        <w:object w:dxaOrig="225" w:dyaOrig="225" w14:anchorId="31F550BF">
          <v:shape id="_x0000_i1129" type="#_x0000_t75" alt="4" style="width:108pt;height:18pt" o:ole="">
            <v:imagedata r:id="rId46" o:title=""/>
          </v:shape>
          <w:control r:id="rId47" w:name="OptionButton51211" w:shapeid="_x0000_i1129"/>
        </w:object>
      </w:r>
    </w:p>
    <w:p w14:paraId="6A5DF7B8" w14:textId="60C409E0" w:rsidR="00F347C3" w:rsidRPr="00BE0E7C" w:rsidRDefault="00F347C3" w:rsidP="00F347C3">
      <w:pPr>
        <w:spacing w:after="0" w:line="276" w:lineRule="auto"/>
        <w:ind w:left="720"/>
      </w:pPr>
      <w:r>
        <w:object w:dxaOrig="225" w:dyaOrig="225" w14:anchorId="22E8945D">
          <v:shape id="_x0000_i1131" type="#_x0000_t75" alt="5 - Well prepared" style="width:390pt;height:18.5pt" o:ole="">
            <v:imagedata r:id="rId48" o:title=""/>
          </v:shape>
          <w:control r:id="rId49" w:name="OptionButton51311" w:shapeid="_x0000_i1131"/>
        </w:object>
      </w:r>
    </w:p>
    <w:p w14:paraId="0903DD3B" w14:textId="77777777" w:rsidR="00C925FE" w:rsidRPr="00BE0E7C" w:rsidRDefault="00C925FE" w:rsidP="00260705">
      <w:pPr>
        <w:spacing w:after="0" w:line="276" w:lineRule="auto"/>
      </w:pPr>
    </w:p>
    <w:p w14:paraId="597ADBFE" w14:textId="3DB4E46F" w:rsidR="00F347C3" w:rsidRDefault="0093739C" w:rsidP="00C84099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>What, if anything, could have better prepar</w:t>
      </w:r>
      <w:r w:rsidR="00B11C5E">
        <w:t>ed you and/or your care partner/family member</w:t>
      </w:r>
      <w:r w:rsidRPr="00BE0E7C">
        <w:t xml:space="preserve"> to feel more comfortable about your discharge? </w:t>
      </w:r>
    </w:p>
    <w:p w14:paraId="59567477" w14:textId="77777777" w:rsidR="00F347C3" w:rsidRDefault="00F347C3" w:rsidP="00A8293B">
      <w:pPr>
        <w:spacing w:after="0" w:line="276" w:lineRule="auto"/>
      </w:pPr>
    </w:p>
    <w:p w14:paraId="64BEE739" w14:textId="77777777" w:rsidR="00F347C3" w:rsidRDefault="00F347C3" w:rsidP="00F347C3">
      <w:pPr>
        <w:spacing w:after="0" w:line="276" w:lineRule="auto"/>
        <w:ind w:left="720"/>
      </w:pPr>
    </w:p>
    <w:p w14:paraId="02C441A0" w14:textId="77777777" w:rsidR="0093739C" w:rsidRPr="00F347C3" w:rsidRDefault="0093739C" w:rsidP="00F347C3">
      <w:pPr>
        <w:pStyle w:val="Heading1"/>
        <w:rPr>
          <w:b w:val="0"/>
        </w:rPr>
      </w:pPr>
      <w:r w:rsidRPr="00F347C3">
        <w:rPr>
          <w:b w:val="0"/>
        </w:rPr>
        <w:t>Section 3: Medication</w:t>
      </w:r>
    </w:p>
    <w:p w14:paraId="68304F29" w14:textId="77777777" w:rsidR="00780BD1" w:rsidRPr="00BE0E7C" w:rsidRDefault="00780BD1" w:rsidP="00260705">
      <w:pPr>
        <w:spacing w:after="0" w:line="276" w:lineRule="auto"/>
      </w:pPr>
    </w:p>
    <w:p w14:paraId="254F8082" w14:textId="0011479E" w:rsidR="00B11C5E" w:rsidRDefault="0093739C" w:rsidP="00F347C3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>Did you have any problems with your medication?</w:t>
      </w:r>
      <w:r w:rsidR="006272C7" w:rsidRPr="00BE0E7C">
        <w:t xml:space="preserve"> </w:t>
      </w:r>
      <w:r w:rsidR="0098028E">
        <w:t>Examples</w:t>
      </w:r>
      <w:r w:rsidR="00BE79EB">
        <w:t xml:space="preserve">: </w:t>
      </w:r>
      <w:r w:rsidR="00C84099">
        <w:t>were you</w:t>
      </w:r>
      <w:r w:rsidR="00216D84">
        <w:t xml:space="preserve"> able to access </w:t>
      </w:r>
      <w:r w:rsidR="00BE79EB">
        <w:t>medication</w:t>
      </w:r>
      <w:r w:rsidR="00216D84">
        <w:t>s</w:t>
      </w:r>
      <w:r w:rsidR="00BE79EB">
        <w:t>, afford the medications</w:t>
      </w:r>
      <w:r w:rsidR="00C84099">
        <w:t xml:space="preserve"> prescribed</w:t>
      </w:r>
      <w:r w:rsidR="00BE79EB">
        <w:t>, were there any dis</w:t>
      </w:r>
      <w:r w:rsidR="00142C42">
        <w:t>crepancies in medication dosage</w:t>
      </w:r>
      <w:r w:rsidR="00BE79EB">
        <w:t xml:space="preserve"> </w:t>
      </w:r>
      <w:r w:rsidR="00142C42">
        <w:t>and</w:t>
      </w:r>
      <w:r w:rsidR="00216D84">
        <w:t xml:space="preserve"> </w:t>
      </w:r>
      <w:r w:rsidR="00BE79EB">
        <w:t xml:space="preserve">did </w:t>
      </w:r>
      <w:r w:rsidR="00C84099">
        <w:t xml:space="preserve">you </w:t>
      </w:r>
      <w:r w:rsidR="00216D84">
        <w:t xml:space="preserve">know </w:t>
      </w:r>
      <w:r w:rsidR="00F414D2">
        <w:t>how to take the medication?</w:t>
      </w:r>
    </w:p>
    <w:p w14:paraId="1C933515" w14:textId="7A4D826E" w:rsidR="00B02A70" w:rsidRDefault="00B02A70" w:rsidP="00B02A70">
      <w:pPr>
        <w:spacing w:after="0" w:line="276" w:lineRule="auto"/>
        <w:ind w:left="720"/>
      </w:pPr>
      <w:r>
        <w:object w:dxaOrig="225" w:dyaOrig="225" w14:anchorId="6B10F249">
          <v:shape id="_x0000_i1133" type="#_x0000_t75" alt="Yes" style="width:108pt;height:18pt" o:ole="">
            <v:imagedata r:id="rId16" o:title=""/>
          </v:shape>
          <w:control r:id="rId50" w:name="OptionButton4123" w:shapeid="_x0000_i1133"/>
        </w:object>
      </w:r>
    </w:p>
    <w:p w14:paraId="3EDACDAB" w14:textId="66F59DEA" w:rsidR="00B02A70" w:rsidRDefault="00B02A70" w:rsidP="00B02A70">
      <w:pPr>
        <w:spacing w:after="0" w:line="276" w:lineRule="auto"/>
        <w:ind w:left="720"/>
      </w:pPr>
      <w:r>
        <w:object w:dxaOrig="225" w:dyaOrig="225" w14:anchorId="042BBA35">
          <v:shape id="_x0000_i1135" type="#_x0000_t75" alt="No" style="width:108pt;height:18pt" o:ole="">
            <v:imagedata r:id="rId18" o:title=""/>
          </v:shape>
          <w:control r:id="rId51" w:name="OptionButton5122" w:shapeid="_x0000_i1135"/>
        </w:object>
      </w:r>
    </w:p>
    <w:p w14:paraId="6A8A7434" w14:textId="518E0817" w:rsidR="00B11C5E" w:rsidRDefault="00B11C5E" w:rsidP="00C84099">
      <w:pPr>
        <w:spacing w:after="0" w:line="276" w:lineRule="auto"/>
        <w:ind w:left="720"/>
      </w:pPr>
      <w:r>
        <w:t xml:space="preserve">If yes, </w:t>
      </w:r>
      <w:r w:rsidR="00A8293B">
        <w:t xml:space="preserve">please </w:t>
      </w:r>
      <w:r>
        <w:t>describe</w:t>
      </w:r>
      <w:r w:rsidR="00B02A70">
        <w:t>:</w:t>
      </w:r>
    </w:p>
    <w:p w14:paraId="6CADF22B" w14:textId="77777777" w:rsidR="00780BD1" w:rsidRPr="00BE0E7C" w:rsidRDefault="00780BD1" w:rsidP="00260705">
      <w:pPr>
        <w:spacing w:after="0" w:line="276" w:lineRule="auto"/>
      </w:pPr>
    </w:p>
    <w:p w14:paraId="5496F58F" w14:textId="51E0C901" w:rsidR="0093739C" w:rsidRPr="00BE0E7C" w:rsidRDefault="0093739C" w:rsidP="00A8293B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 xml:space="preserve">Did you understand the instructions </w:t>
      </w:r>
      <w:r w:rsidR="0086250C">
        <w:t>about your medications and its</w:t>
      </w:r>
      <w:r w:rsidRPr="00BE0E7C">
        <w:t xml:space="preserve"> side </w:t>
      </w:r>
      <w:r w:rsidR="008855DC" w:rsidRPr="00BE0E7C">
        <w:t>effects</w:t>
      </w:r>
      <w:r w:rsidR="008855DC">
        <w:t>,</w:t>
      </w:r>
      <w:r w:rsidR="008855DC" w:rsidRPr="00BE0E7C">
        <w:t xml:space="preserve"> including</w:t>
      </w:r>
      <w:r w:rsidRPr="00BE0E7C">
        <w:t xml:space="preserve"> over-the-counter drugs, vitamins, supplements and prescribed medications?</w:t>
      </w:r>
    </w:p>
    <w:p w14:paraId="5A762847" w14:textId="0A7DFFC8" w:rsidR="00A8293B" w:rsidRDefault="00A8293B" w:rsidP="00A8293B">
      <w:pPr>
        <w:spacing w:after="0" w:line="276" w:lineRule="auto"/>
        <w:ind w:left="720"/>
      </w:pPr>
      <w:r>
        <w:object w:dxaOrig="225" w:dyaOrig="225" w14:anchorId="1AC4CE70">
          <v:shape id="_x0000_i1137" type="#_x0000_t75" alt="Yes" style="width:108pt;height:18pt" o:ole="">
            <v:imagedata r:id="rId16" o:title=""/>
          </v:shape>
          <w:control r:id="rId52" w:name="OptionButton41231" w:shapeid="_x0000_i1137"/>
        </w:object>
      </w:r>
    </w:p>
    <w:p w14:paraId="0213535D" w14:textId="076F8402" w:rsidR="00A8293B" w:rsidRDefault="00A8293B" w:rsidP="00A8293B">
      <w:pPr>
        <w:spacing w:after="0" w:line="276" w:lineRule="auto"/>
        <w:ind w:left="720"/>
      </w:pPr>
      <w:r>
        <w:object w:dxaOrig="225" w:dyaOrig="225" w14:anchorId="0B3063ED">
          <v:shape id="_x0000_i1139" type="#_x0000_t75" alt="No" style="width:108pt;height:18pt" o:ole="">
            <v:imagedata r:id="rId18" o:title=""/>
          </v:shape>
          <w:control r:id="rId53" w:name="OptionButton51221" w:shapeid="_x0000_i1139"/>
        </w:object>
      </w:r>
    </w:p>
    <w:p w14:paraId="3944D461" w14:textId="3A71CC96" w:rsidR="0093739C" w:rsidRPr="00BE0E7C" w:rsidRDefault="0093739C" w:rsidP="00A8293B">
      <w:pPr>
        <w:spacing w:after="0" w:line="276" w:lineRule="auto"/>
        <w:ind w:left="720"/>
      </w:pPr>
      <w:r w:rsidRPr="00BE0E7C">
        <w:t>If no, please state the reason why:</w:t>
      </w:r>
    </w:p>
    <w:p w14:paraId="74E16CA0" w14:textId="77777777" w:rsidR="00C925FE" w:rsidRPr="00BE0E7C" w:rsidRDefault="00C925FE" w:rsidP="00260705">
      <w:pPr>
        <w:spacing w:after="0" w:line="276" w:lineRule="auto"/>
      </w:pPr>
    </w:p>
    <w:p w14:paraId="20945565" w14:textId="43A1B14C" w:rsidR="0093739C" w:rsidRPr="00BE0E7C" w:rsidRDefault="0093739C" w:rsidP="00A8293B">
      <w:pPr>
        <w:pStyle w:val="ListParagraph"/>
        <w:numPr>
          <w:ilvl w:val="0"/>
          <w:numId w:val="4"/>
        </w:numPr>
        <w:spacing w:after="0" w:line="276" w:lineRule="auto"/>
      </w:pPr>
      <w:r w:rsidRPr="00BE0E7C">
        <w:t xml:space="preserve">Are you </w:t>
      </w:r>
      <w:r w:rsidR="003868FB">
        <w:t xml:space="preserve">still </w:t>
      </w:r>
      <w:r w:rsidRPr="00BE0E7C">
        <w:t>taking all your medications as prescribed</w:t>
      </w:r>
      <w:r w:rsidR="00B11C5E">
        <w:t xml:space="preserve"> at the time</w:t>
      </w:r>
      <w:r w:rsidRPr="00BE0E7C">
        <w:t xml:space="preserve"> you left the hospital?</w:t>
      </w:r>
    </w:p>
    <w:p w14:paraId="3D077286" w14:textId="1C98AD58" w:rsidR="00A8293B" w:rsidRDefault="00A8293B" w:rsidP="00A8293B">
      <w:pPr>
        <w:spacing w:after="0" w:line="276" w:lineRule="auto"/>
        <w:ind w:left="720"/>
      </w:pPr>
      <w:r>
        <w:object w:dxaOrig="225" w:dyaOrig="225" w14:anchorId="107498F5">
          <v:shape id="_x0000_i1141" type="#_x0000_t75" alt="Yes" style="width:108pt;height:18pt" o:ole="">
            <v:imagedata r:id="rId54" o:title=""/>
          </v:shape>
          <w:control r:id="rId55" w:name="OptionButton412311" w:shapeid="_x0000_i1141"/>
        </w:object>
      </w:r>
    </w:p>
    <w:p w14:paraId="1F6E4513" w14:textId="2461E2DB" w:rsidR="00A8293B" w:rsidRDefault="00A8293B" w:rsidP="00A8293B">
      <w:pPr>
        <w:spacing w:after="0" w:line="276" w:lineRule="auto"/>
        <w:ind w:left="720"/>
      </w:pPr>
      <w:r>
        <w:object w:dxaOrig="225" w:dyaOrig="225" w14:anchorId="641CB98E">
          <v:shape id="_x0000_i1143" type="#_x0000_t75" alt="No" style="width:108pt;height:18pt" o:ole="">
            <v:imagedata r:id="rId18" o:title=""/>
          </v:shape>
          <w:control r:id="rId56" w:name="OptionButton512211" w:shapeid="_x0000_i1143"/>
        </w:object>
      </w:r>
    </w:p>
    <w:p w14:paraId="1D75A162" w14:textId="2D1B86DB" w:rsidR="0093739C" w:rsidRPr="00BE0E7C" w:rsidRDefault="0093739C" w:rsidP="00A8293B">
      <w:pPr>
        <w:spacing w:after="0" w:line="276" w:lineRule="auto"/>
        <w:ind w:left="720"/>
      </w:pPr>
      <w:r w:rsidRPr="00BE0E7C">
        <w:t xml:space="preserve">If </w:t>
      </w:r>
      <w:r w:rsidR="00142C42">
        <w:t>no, please state the reason why</w:t>
      </w:r>
      <w:r w:rsidR="00A8293B">
        <w:t>:</w:t>
      </w:r>
      <w:r w:rsidR="003868FB">
        <w:br/>
      </w:r>
    </w:p>
    <w:p w14:paraId="6044F822" w14:textId="77777777" w:rsidR="00201D68" w:rsidRDefault="00201D68" w:rsidP="00260705">
      <w:pPr>
        <w:spacing w:after="0" w:line="276" w:lineRule="auto"/>
      </w:pPr>
    </w:p>
    <w:p w14:paraId="50F01F52" w14:textId="77777777" w:rsidR="00201D68" w:rsidRPr="00BE0E7C" w:rsidRDefault="00201D68" w:rsidP="00260705">
      <w:pPr>
        <w:spacing w:after="0" w:line="276" w:lineRule="auto"/>
      </w:pPr>
    </w:p>
    <w:p w14:paraId="27644DBF" w14:textId="77777777" w:rsidR="00F414D2" w:rsidRDefault="00F414D2">
      <w:pPr>
        <w:rPr>
          <w:rFonts w:ascii="Museo Sans 500" w:hAnsi="Museo Sans 500"/>
          <w:color w:val="0596AF"/>
          <w:sz w:val="24"/>
          <w:szCs w:val="24"/>
        </w:rPr>
      </w:pPr>
      <w:r>
        <w:rPr>
          <w:b/>
        </w:rPr>
        <w:br w:type="page"/>
      </w:r>
    </w:p>
    <w:p w14:paraId="26EE6701" w14:textId="31F537A4" w:rsidR="00201D68" w:rsidRPr="00201D68" w:rsidRDefault="0093739C" w:rsidP="00201D68">
      <w:pPr>
        <w:pStyle w:val="Heading1"/>
        <w:rPr>
          <w:b w:val="0"/>
        </w:rPr>
      </w:pPr>
      <w:r w:rsidRPr="007B76A0">
        <w:rPr>
          <w:b w:val="0"/>
        </w:rPr>
        <w:lastRenderedPageBreak/>
        <w:t>QUESTION FOR INTERVIEWER ONLY – DO NOT READ TO PATIENT</w:t>
      </w:r>
    </w:p>
    <w:p w14:paraId="47470FBD" w14:textId="77777777" w:rsidR="00201D68" w:rsidRDefault="00201D68" w:rsidP="00201D68">
      <w:pPr>
        <w:spacing w:after="0" w:line="276" w:lineRule="auto"/>
        <w:ind w:left="360"/>
      </w:pPr>
    </w:p>
    <w:p w14:paraId="370EE2B2" w14:textId="28AEBF0E" w:rsidR="0093739C" w:rsidRPr="00C84099" w:rsidRDefault="0093739C" w:rsidP="00201D68">
      <w:pPr>
        <w:pStyle w:val="ListParagraph"/>
        <w:numPr>
          <w:ilvl w:val="0"/>
          <w:numId w:val="4"/>
        </w:numPr>
        <w:spacing w:after="0" w:line="360" w:lineRule="auto"/>
        <w:rPr>
          <w:i/>
        </w:rPr>
      </w:pPr>
      <w:r w:rsidRPr="00BE0E7C">
        <w:t xml:space="preserve">Root </w:t>
      </w:r>
      <w:r w:rsidR="00B11C5E">
        <w:t>c</w:t>
      </w:r>
      <w:r w:rsidRPr="00BE0E7C">
        <w:t>ause</w:t>
      </w:r>
      <w:r w:rsidR="00B11C5E">
        <w:t>(</w:t>
      </w:r>
      <w:r w:rsidRPr="00BE0E7C">
        <w:t>s</w:t>
      </w:r>
      <w:r w:rsidR="00B11C5E">
        <w:t>)</w:t>
      </w:r>
      <w:r w:rsidRPr="00BE0E7C">
        <w:t xml:space="preserve"> of </w:t>
      </w:r>
      <w:r w:rsidR="00B11C5E">
        <w:t>a</w:t>
      </w:r>
      <w:r w:rsidR="006272C7" w:rsidRPr="00BE0E7C">
        <w:t xml:space="preserve">dmission or </w:t>
      </w:r>
      <w:r w:rsidR="00B11C5E">
        <w:t>r</w:t>
      </w:r>
      <w:r w:rsidR="00C84099">
        <w:t xml:space="preserve">eadmission: </w:t>
      </w:r>
      <w:r w:rsidRPr="00C84099">
        <w:rPr>
          <w:i/>
        </w:rPr>
        <w:t>Interviewer’s impression of the primary reason(s) for the readmission (Choose all that apply):</w:t>
      </w:r>
    </w:p>
    <w:p w14:paraId="511BA945" w14:textId="30F3B843" w:rsidR="0093739C" w:rsidRPr="00BE0E7C" w:rsidRDefault="00582415" w:rsidP="00201D68">
      <w:pPr>
        <w:spacing w:after="0" w:line="360" w:lineRule="auto"/>
        <w:ind w:left="720"/>
      </w:pPr>
      <w:sdt>
        <w:sdtPr>
          <w:id w:val="90595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93739C" w:rsidRPr="00BE0E7C">
        <w:t xml:space="preserve">Complication from </w:t>
      </w:r>
      <w:r w:rsidR="008855DC">
        <w:t xml:space="preserve">the </w:t>
      </w:r>
      <w:r w:rsidR="0093739C" w:rsidRPr="00BE0E7C">
        <w:t>previous admission</w:t>
      </w:r>
    </w:p>
    <w:p w14:paraId="2D399768" w14:textId="49392957" w:rsidR="0093739C" w:rsidRPr="00BE0E7C" w:rsidRDefault="00582415" w:rsidP="00201D68">
      <w:pPr>
        <w:spacing w:after="0" w:line="360" w:lineRule="auto"/>
        <w:ind w:left="720"/>
      </w:pPr>
      <w:sdt>
        <w:sdtPr>
          <w:id w:val="-43143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93739C" w:rsidRPr="00BE0E7C">
        <w:t>Medication non-compliance</w:t>
      </w:r>
    </w:p>
    <w:p w14:paraId="1572345F" w14:textId="7AD7F0AD" w:rsidR="0093739C" w:rsidRPr="00BE0E7C" w:rsidRDefault="00582415" w:rsidP="00201D68">
      <w:pPr>
        <w:spacing w:after="0" w:line="360" w:lineRule="auto"/>
        <w:ind w:left="720"/>
      </w:pPr>
      <w:sdt>
        <w:sdtPr>
          <w:id w:val="-92719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93739C" w:rsidRPr="00BE0E7C">
        <w:t>Non-adherence to diet/exercise recommendations</w:t>
      </w:r>
    </w:p>
    <w:p w14:paraId="594FCDD8" w14:textId="4F494E38" w:rsidR="0093739C" w:rsidRPr="00BE0E7C" w:rsidRDefault="00582415" w:rsidP="00201D68">
      <w:pPr>
        <w:spacing w:after="0" w:line="360" w:lineRule="auto"/>
        <w:ind w:left="720"/>
      </w:pPr>
      <w:sdt>
        <w:sdtPr>
          <w:id w:val="-103095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93739C" w:rsidRPr="00BE0E7C">
        <w:t xml:space="preserve">Inadequate understanding </w:t>
      </w:r>
      <w:r w:rsidR="008855DC">
        <w:t>of</w:t>
      </w:r>
      <w:r w:rsidR="008855DC" w:rsidRPr="00BE0E7C">
        <w:t xml:space="preserve"> </w:t>
      </w:r>
      <w:r w:rsidR="0093739C" w:rsidRPr="00BE0E7C">
        <w:t xml:space="preserve">the level of care </w:t>
      </w:r>
      <w:r w:rsidR="009B6ABF" w:rsidRPr="00BE0E7C">
        <w:t xml:space="preserve">available at </w:t>
      </w:r>
      <w:r w:rsidR="008855DC">
        <w:t xml:space="preserve">the </w:t>
      </w:r>
      <w:r w:rsidR="009B6ABF" w:rsidRPr="00BE0E7C">
        <w:t>next transition</w:t>
      </w:r>
    </w:p>
    <w:p w14:paraId="6598AD2F" w14:textId="25494E3D" w:rsidR="0093739C" w:rsidRPr="00BE0E7C" w:rsidRDefault="00582415" w:rsidP="00201D68">
      <w:pPr>
        <w:spacing w:after="0" w:line="360" w:lineRule="auto"/>
        <w:ind w:left="720"/>
      </w:pPr>
      <w:sdt>
        <w:sdtPr>
          <w:id w:val="-10712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8855DC">
        <w:t>The patient</w:t>
      </w:r>
      <w:r w:rsidR="008855DC" w:rsidRPr="00BE0E7C">
        <w:t xml:space="preserve"> </w:t>
      </w:r>
      <w:r w:rsidR="0093739C" w:rsidRPr="00BE0E7C">
        <w:t xml:space="preserve">and/or care partner did not understand </w:t>
      </w:r>
      <w:r w:rsidR="009B6ABF" w:rsidRPr="00BE0E7C">
        <w:t xml:space="preserve">what </w:t>
      </w:r>
      <w:r w:rsidR="0093739C" w:rsidRPr="00BE0E7C">
        <w:t xml:space="preserve">care could be </w:t>
      </w:r>
      <w:r w:rsidR="001D5AAF" w:rsidRPr="00BE0E7C">
        <w:t>managed away</w:t>
      </w:r>
      <w:r w:rsidR="00B11C5E">
        <w:t xml:space="preserve"> </w:t>
      </w:r>
      <w:r w:rsidR="008855DC">
        <w:t>from</w:t>
      </w:r>
      <w:r w:rsidR="00731740">
        <w:t xml:space="preserve"> the </w:t>
      </w:r>
      <w:r w:rsidR="00B11C5E">
        <w:t>hospital</w:t>
      </w:r>
      <w:r w:rsidR="009B6ABF" w:rsidRPr="00BE0E7C">
        <w:t xml:space="preserve"> or in the home</w:t>
      </w:r>
    </w:p>
    <w:p w14:paraId="2D38DC7C" w14:textId="7AEBB9D9" w:rsidR="0093739C" w:rsidRPr="00BE0E7C" w:rsidRDefault="00582415" w:rsidP="00201D68">
      <w:pPr>
        <w:spacing w:after="0" w:line="360" w:lineRule="auto"/>
        <w:ind w:left="720"/>
      </w:pPr>
      <w:sdt>
        <w:sdtPr>
          <w:id w:val="-100366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1D5AAF">
        <w:t>The facility</w:t>
      </w:r>
      <w:r w:rsidR="00B11C5E">
        <w:t xml:space="preserve"> the patient was discharged to </w:t>
      </w:r>
      <w:r w:rsidR="0093739C" w:rsidRPr="00BE0E7C">
        <w:t>was not equipped to handle the patient’s condition</w:t>
      </w:r>
    </w:p>
    <w:p w14:paraId="796F56E9" w14:textId="4804CAFA" w:rsidR="0093739C" w:rsidRPr="00BE0E7C" w:rsidRDefault="00582415" w:rsidP="00201D68">
      <w:pPr>
        <w:spacing w:after="0" w:line="360" w:lineRule="auto"/>
        <w:ind w:left="720"/>
      </w:pPr>
      <w:sdt>
        <w:sdtPr>
          <w:id w:val="-183128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8855DC">
        <w:t>The patient’s</w:t>
      </w:r>
      <w:r w:rsidR="008855DC" w:rsidRPr="00BE0E7C">
        <w:t xml:space="preserve"> </w:t>
      </w:r>
      <w:r w:rsidR="0093739C" w:rsidRPr="00BE0E7C">
        <w:t>palliative care needs were not met</w:t>
      </w:r>
    </w:p>
    <w:p w14:paraId="3F662EFE" w14:textId="7FA06951" w:rsidR="0093739C" w:rsidRPr="00BE0E7C" w:rsidRDefault="00582415" w:rsidP="00201D68">
      <w:pPr>
        <w:spacing w:after="0" w:line="360" w:lineRule="auto"/>
        <w:ind w:left="720"/>
      </w:pPr>
      <w:sdt>
        <w:sdtPr>
          <w:id w:val="150255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D68">
            <w:rPr>
              <w:rFonts w:ascii="MS Gothic" w:eastAsia="MS Gothic" w:hAnsi="MS Gothic" w:hint="eastAsia"/>
            </w:rPr>
            <w:t>☐</w:t>
          </w:r>
        </w:sdtContent>
      </w:sdt>
      <w:r w:rsidR="00201D68">
        <w:t xml:space="preserve"> </w:t>
      </w:r>
      <w:r w:rsidR="0093739C" w:rsidRPr="00BE0E7C">
        <w:t>Other (specify):</w:t>
      </w:r>
      <w:r w:rsidR="00142C42">
        <w:t xml:space="preserve"> </w:t>
      </w:r>
    </w:p>
    <w:p w14:paraId="13B96EE6" w14:textId="77777777" w:rsidR="00780BD1" w:rsidRPr="00BE0E7C" w:rsidRDefault="00780BD1" w:rsidP="007B76A0">
      <w:pPr>
        <w:pStyle w:val="Heading1"/>
      </w:pPr>
    </w:p>
    <w:p w14:paraId="4E2593F9" w14:textId="77777777" w:rsidR="0093739C" w:rsidRPr="007B76A0" w:rsidRDefault="0093739C" w:rsidP="007B76A0">
      <w:pPr>
        <w:pStyle w:val="Heading1"/>
        <w:rPr>
          <w:b w:val="0"/>
        </w:rPr>
      </w:pPr>
      <w:r w:rsidRPr="007B76A0">
        <w:rPr>
          <w:b w:val="0"/>
        </w:rPr>
        <w:t>References</w:t>
      </w:r>
    </w:p>
    <w:p w14:paraId="12AA9F29" w14:textId="31FDD400" w:rsidR="0093739C" w:rsidRPr="00BE0E7C" w:rsidRDefault="0093739C" w:rsidP="00260705">
      <w:pPr>
        <w:spacing w:after="0" w:line="276" w:lineRule="auto"/>
      </w:pPr>
      <w:r w:rsidRPr="00BE0E7C">
        <w:t>The elements included i</w:t>
      </w:r>
      <w:r w:rsidR="0086250C">
        <w:t>n this tool were modified from</w:t>
      </w:r>
      <w:r w:rsidRPr="00BE0E7C">
        <w:t>:</w:t>
      </w:r>
    </w:p>
    <w:p w14:paraId="36A8AA5B" w14:textId="0A13FDE6" w:rsidR="0093739C" w:rsidRPr="00BE0E7C" w:rsidRDefault="0093739C" w:rsidP="00260705">
      <w:pPr>
        <w:spacing w:after="0" w:line="276" w:lineRule="auto"/>
      </w:pPr>
    </w:p>
    <w:p w14:paraId="08AB9367" w14:textId="2CB615DE" w:rsidR="00AB6E1A" w:rsidRDefault="0093739C" w:rsidP="007B76A0">
      <w:pPr>
        <w:spacing w:after="0" w:line="276" w:lineRule="auto"/>
        <w:rPr>
          <w:rStyle w:val="Hyperlink"/>
        </w:rPr>
      </w:pPr>
      <w:r w:rsidRPr="00BE0E7C">
        <w:t>Herndon L., Bones C</w:t>
      </w:r>
      <w:r w:rsidR="00C84099">
        <w:t>.</w:t>
      </w:r>
      <w:r w:rsidRPr="00BE0E7C">
        <w:t xml:space="preserve">, Bradke P., Rutherford P., How-to Guide: Improving Transitions from the Hospital to Skilled Nursing Facilities to Reduce Avoidable Rehospitalizations. Cambridge, MA: Institute for Healthcare Improvement; June 2013. Available at </w:t>
      </w:r>
      <w:hyperlink r:id="rId57" w:history="1">
        <w:r w:rsidR="00E557D3" w:rsidRPr="007B76A0">
          <w:rPr>
            <w:rStyle w:val="Hyperlink"/>
          </w:rPr>
          <w:t>ihi.org/resources/Pages/Tools/HowtoGuideImprovingTransitionHospitalSNFstoReduce</w:t>
        </w:r>
        <w:bookmarkStart w:id="0" w:name="_GoBack"/>
        <w:r w:rsidR="00E557D3" w:rsidRPr="007B76A0">
          <w:rPr>
            <w:rStyle w:val="Hyperlink"/>
          </w:rPr>
          <w:t>R</w:t>
        </w:r>
        <w:bookmarkEnd w:id="0"/>
        <w:r w:rsidR="00E557D3" w:rsidRPr="007B76A0">
          <w:rPr>
            <w:rStyle w:val="Hyperlink"/>
          </w:rPr>
          <w:t>ehospitalizations.aspx</w:t>
        </w:r>
      </w:hyperlink>
    </w:p>
    <w:p w14:paraId="1DCCC71D" w14:textId="53FF646C" w:rsidR="001B2DF5" w:rsidRDefault="001B2DF5" w:rsidP="007B76A0">
      <w:pPr>
        <w:spacing w:after="0" w:line="276" w:lineRule="auto"/>
        <w:rPr>
          <w:rStyle w:val="Hyperlink"/>
        </w:rPr>
      </w:pPr>
    </w:p>
    <w:p w14:paraId="07BC689E" w14:textId="7795F50D" w:rsidR="001B2DF5" w:rsidRPr="00AB6E1A" w:rsidRDefault="006E1542" w:rsidP="0095546A">
      <w:pPr>
        <w:spacing w:before="2640" w:after="0" w:line="276" w:lineRule="auto"/>
        <w:rPr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3F4088E7" wp14:editId="476C9C4D">
            <wp:extent cx="6484095" cy="138644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laimer_image_and_text.jp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095" cy="13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DF5" w:rsidRPr="00AB6E1A" w:rsidSect="0050381A">
      <w:headerReference w:type="default" r:id="rId59"/>
      <w:footerReference w:type="default" r:id="rId60"/>
      <w:pgSz w:w="12240" w:h="15840"/>
      <w:pgMar w:top="2016" w:right="1008" w:bottom="1440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231E" w14:textId="77777777" w:rsidR="00F347C3" w:rsidRDefault="00F347C3" w:rsidP="000C15F3">
      <w:pPr>
        <w:spacing w:after="0" w:line="240" w:lineRule="auto"/>
      </w:pPr>
      <w:r>
        <w:separator/>
      </w:r>
    </w:p>
  </w:endnote>
  <w:endnote w:type="continuationSeparator" w:id="0">
    <w:p w14:paraId="0264A6DE" w14:textId="77777777" w:rsidR="00F347C3" w:rsidRDefault="00F347C3" w:rsidP="000C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49F8" w14:textId="56A82BF4" w:rsidR="00F347C3" w:rsidRPr="003E5CEF" w:rsidRDefault="0050381A" w:rsidP="003E5CEF">
    <w:pPr>
      <w:tabs>
        <w:tab w:val="right" w:pos="9360"/>
      </w:tabs>
      <w:rPr>
        <w:color w:val="FFFFFF"/>
        <w:sz w:val="16"/>
        <w:szCs w:val="16"/>
        <w14:textFill>
          <w14:solidFill>
            <w14:srgbClr w14:val="FFFFFF">
              <w14:lumMod w14:val="50000"/>
            </w14:srgbClr>
          </w14:solidFill>
        </w14:textFill>
      </w:rPr>
    </w:pPr>
    <w:r w:rsidRPr="0050381A">
      <w:rPr>
        <w:noProof/>
        <w:color w:val="FFFFFF"/>
        <w:sz w:val="16"/>
        <w:szCs w:val="16"/>
        <w14:textFill>
          <w14:solidFill>
            <w14:srgbClr w14:val="FFFFFF">
              <w14:lumMod w14:val="50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9BC88EA" wp14:editId="417A164E">
              <wp:simplePos x="0" y="0"/>
              <wp:positionH relativeFrom="column">
                <wp:posOffset>3241675</wp:posOffset>
              </wp:positionH>
              <wp:positionV relativeFrom="paragraph">
                <wp:posOffset>229235</wp:posOffset>
              </wp:positionV>
              <wp:extent cx="3365500" cy="205105"/>
              <wp:effectExtent l="0" t="0" r="6350" b="444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6E783" w14:textId="32902F95" w:rsidR="0050381A" w:rsidRPr="008A218D" w:rsidRDefault="0050381A" w:rsidP="0050381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82415">
                            <w:rPr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3</w:t>
                          </w:r>
                          <w:r w:rsidRPr="008A218D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="00CA2DD6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C88E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5.25pt;margin-top:18.05pt;width:265pt;height:16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" stroked="f">
              <v:textbox>
                <w:txbxContent>
                  <w:p w14:paraId="3106E783" w14:textId="32902F95" w:rsidR="0050381A" w:rsidRPr="008A218D" w:rsidRDefault="0050381A" w:rsidP="0050381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Page </w:t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instrText xml:space="preserve"> PAGE </w:instrText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582415">
                      <w:rPr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3</w:t>
                    </w:r>
                    <w:r w:rsidRPr="008A218D">
                      <w:rPr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="00CA2DD6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of 4</w:t>
                    </w:r>
                  </w:p>
                </w:txbxContent>
              </v:textbox>
            </v:shape>
          </w:pict>
        </mc:Fallback>
      </mc:AlternateContent>
    </w:r>
    <w:r w:rsidRPr="0050381A">
      <w:rPr>
        <w:noProof/>
        <w:color w:val="FFFFFF"/>
        <w:sz w:val="16"/>
        <w:szCs w:val="16"/>
        <w14:textFill>
          <w14:solidFill>
            <w14:srgbClr w14:val="FFFFFF">
              <w14:lumMod w14:val="50000"/>
            </w14:srgbClr>
          </w14:solidFill>
        </w14:textFill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B2DE5BE" wp14:editId="76309968">
              <wp:simplePos x="0" y="0"/>
              <wp:positionH relativeFrom="column">
                <wp:posOffset>-88900</wp:posOffset>
              </wp:positionH>
              <wp:positionV relativeFrom="paragraph">
                <wp:posOffset>236220</wp:posOffset>
              </wp:positionV>
              <wp:extent cx="3365500" cy="205105"/>
              <wp:effectExtent l="0" t="0" r="6350" b="4445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D05B7" w14:textId="77777777" w:rsidR="0050381A" w:rsidRPr="00E735E6" w:rsidRDefault="0050381A" w:rsidP="0050381A">
                          <w:pPr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</w:pPr>
                          <w:r w:rsidRPr="00E735E6"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© 202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Pr="00E735E6">
                            <w:rPr>
                              <w:color w:val="FFFFFF"/>
                              <w:sz w:val="16"/>
                              <w:szCs w:val="16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Healthcare Association of New York State, Inc.</w:t>
                          </w:r>
                        </w:p>
                        <w:p w14:paraId="4330FC6C" w14:textId="77777777" w:rsidR="0050381A" w:rsidRDefault="0050381A" w:rsidP="005038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2DE5BE" id="_x0000_s1028" type="#_x0000_t202" style="position:absolute;margin-left:-7pt;margin-top:18.6pt;width:265pt;height:1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" stroked="f">
              <v:textbox>
                <w:txbxContent>
                  <w:p w14:paraId="1DDD05B7" w14:textId="77777777" w:rsidR="0050381A" w:rsidRPr="00E735E6" w:rsidRDefault="0050381A" w:rsidP="0050381A">
                    <w:pPr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</w:pPr>
                    <w:r w:rsidRPr="00E735E6"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© 202</w:t>
                    </w:r>
                    <w:r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3</w:t>
                    </w:r>
                    <w:r w:rsidRPr="00E735E6">
                      <w:rPr>
                        <w:color w:val="FFFFFF"/>
                        <w:sz w:val="16"/>
                        <w:szCs w:val="16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 xml:space="preserve"> Healthcare Association of New York State, Inc.</w:t>
                    </w:r>
                  </w:p>
                  <w:p w14:paraId="4330FC6C" w14:textId="77777777" w:rsidR="0050381A" w:rsidRDefault="0050381A" w:rsidP="0050381A"/>
                </w:txbxContent>
              </v:textbox>
            </v:shape>
          </w:pict>
        </mc:Fallback>
      </mc:AlternateContent>
    </w:r>
    <w:r w:rsidRPr="0050381A">
      <w:rPr>
        <w:noProof/>
        <w:color w:val="FFFFFF"/>
        <w:sz w:val="16"/>
        <w:szCs w:val="16"/>
        <w14:textFill>
          <w14:solidFill>
            <w14:srgbClr w14:val="FFFFFF">
              <w14:lumMod w14:val="50000"/>
            </w14:srgbClr>
          </w14:solidFill>
        </w14:textFill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42F082" wp14:editId="7F0E5C00">
              <wp:simplePos x="0" y="0"/>
              <wp:positionH relativeFrom="margin">
                <wp:posOffset>-3175</wp:posOffset>
              </wp:positionH>
              <wp:positionV relativeFrom="paragraph">
                <wp:posOffset>74295</wp:posOffset>
              </wp:positionV>
              <wp:extent cx="6499225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2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C7AD7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5pt,5.85pt" to="511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" strokecolor="#bfbfbf [24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487D" w14:textId="77777777" w:rsidR="00F347C3" w:rsidRDefault="00F347C3" w:rsidP="000C15F3">
      <w:pPr>
        <w:spacing w:after="0" w:line="240" w:lineRule="auto"/>
      </w:pPr>
      <w:r>
        <w:separator/>
      </w:r>
    </w:p>
  </w:footnote>
  <w:footnote w:type="continuationSeparator" w:id="0">
    <w:p w14:paraId="3EE62AC8" w14:textId="77777777" w:rsidR="00F347C3" w:rsidRDefault="00F347C3" w:rsidP="000C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0FBD1" w14:textId="058FD1D7" w:rsidR="00F347C3" w:rsidRDefault="00CA2DD6" w:rsidP="000C15F3">
    <w:pPr>
      <w:pStyle w:val="Header"/>
      <w:tabs>
        <w:tab w:val="clear" w:pos="4680"/>
        <w:tab w:val="clear" w:pos="9360"/>
        <w:tab w:val="left" w:pos="595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0967FBE" wp14:editId="78FB11B8">
              <wp:simplePos x="0" y="0"/>
              <wp:positionH relativeFrom="margin">
                <wp:posOffset>3520440</wp:posOffset>
              </wp:positionH>
              <wp:positionV relativeFrom="paragraph">
                <wp:posOffset>-6350</wp:posOffset>
              </wp:positionV>
              <wp:extent cx="286385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532A64" w14:textId="50253A26" w:rsidR="00CA2DD6" w:rsidRPr="00CA2DD6" w:rsidRDefault="00CA2DD6" w:rsidP="00CA2DD6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 w:rsidRPr="00CA2DD6">
                            <w:rPr>
                              <w:sz w:val="32"/>
                            </w:rPr>
                            <w:t>Patient and Care Partner Interview Tool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967F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2pt;margin-top:-.5pt;width:225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" filled="f" stroked="f">
              <v:textbox style="mso-fit-shape-to-text:t">
                <w:txbxContent>
                  <w:p w14:paraId="5A532A64" w14:textId="50253A26" w:rsidR="00CA2DD6" w:rsidRPr="00CA2DD6" w:rsidRDefault="00CA2DD6" w:rsidP="00CA2DD6">
                    <w:pPr>
                      <w:pStyle w:val="Heading1"/>
                      <w:rPr>
                        <w:sz w:val="32"/>
                      </w:rPr>
                    </w:pPr>
                    <w:r w:rsidRPr="00CA2DD6">
                      <w:rPr>
                        <w:sz w:val="32"/>
                      </w:rPr>
                      <w:t>Patient and Care Partner Interview Tool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268EC58" wp14:editId="7971CDB7">
              <wp:simplePos x="0" y="0"/>
              <wp:positionH relativeFrom="column">
                <wp:posOffset>3512820</wp:posOffset>
              </wp:positionH>
              <wp:positionV relativeFrom="paragraph">
                <wp:posOffset>6350</wp:posOffset>
              </wp:positionV>
              <wp:extent cx="0" cy="52705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7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4DA3C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.5pt" to="276.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50381A" w:rsidRPr="0050381A">
      <w:rPr>
        <w:noProof/>
      </w:rPr>
      <w:drawing>
        <wp:anchor distT="0" distB="0" distL="114300" distR="114300" simplePos="0" relativeHeight="251666432" behindDoc="0" locked="0" layoutInCell="1" allowOverlap="1" wp14:anchorId="6E5326DF" wp14:editId="785BA859">
          <wp:simplePos x="0" y="0"/>
          <wp:positionH relativeFrom="margin">
            <wp:posOffset>0</wp:posOffset>
          </wp:positionH>
          <wp:positionV relativeFrom="paragraph">
            <wp:posOffset>88900</wp:posOffset>
          </wp:positionV>
          <wp:extent cx="1994535" cy="467995"/>
          <wp:effectExtent l="0" t="0" r="571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qi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81A" w:rsidRPr="0050381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28CC4" wp14:editId="7075F597">
              <wp:simplePos x="0" y="0"/>
              <wp:positionH relativeFrom="margin">
                <wp:posOffset>0</wp:posOffset>
              </wp:positionH>
              <wp:positionV relativeFrom="paragraph">
                <wp:posOffset>777240</wp:posOffset>
              </wp:positionV>
              <wp:extent cx="6499225" cy="0"/>
              <wp:effectExtent l="0" t="0" r="3492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92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C0F30B" id="Straight Connector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1.2pt" to="511.7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" strokecolor="#bfbfbf [2412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6E7"/>
    <w:multiLevelType w:val="hybridMultilevel"/>
    <w:tmpl w:val="DBA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BC7"/>
    <w:multiLevelType w:val="hybridMultilevel"/>
    <w:tmpl w:val="B5F8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4503"/>
    <w:multiLevelType w:val="hybridMultilevel"/>
    <w:tmpl w:val="9568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C777B"/>
    <w:multiLevelType w:val="hybridMultilevel"/>
    <w:tmpl w:val="66D8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8088A"/>
    <w:multiLevelType w:val="hybridMultilevel"/>
    <w:tmpl w:val="69A44902"/>
    <w:lvl w:ilvl="0" w:tplc="377C0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9C"/>
    <w:rsid w:val="0001775C"/>
    <w:rsid w:val="000262FD"/>
    <w:rsid w:val="000C15F3"/>
    <w:rsid w:val="000D4261"/>
    <w:rsid w:val="000D7C33"/>
    <w:rsid w:val="000E1D80"/>
    <w:rsid w:val="001106EF"/>
    <w:rsid w:val="00127B50"/>
    <w:rsid w:val="00142C42"/>
    <w:rsid w:val="00182EE5"/>
    <w:rsid w:val="00186988"/>
    <w:rsid w:val="001A7EDB"/>
    <w:rsid w:val="001B2DF5"/>
    <w:rsid w:val="001C45C3"/>
    <w:rsid w:val="001D5AAF"/>
    <w:rsid w:val="001F4A3C"/>
    <w:rsid w:val="00201D68"/>
    <w:rsid w:val="00216D84"/>
    <w:rsid w:val="002405DD"/>
    <w:rsid w:val="002420FE"/>
    <w:rsid w:val="00260705"/>
    <w:rsid w:val="00261531"/>
    <w:rsid w:val="0026544B"/>
    <w:rsid w:val="00304671"/>
    <w:rsid w:val="00310763"/>
    <w:rsid w:val="00327B43"/>
    <w:rsid w:val="00353124"/>
    <w:rsid w:val="003561A3"/>
    <w:rsid w:val="00365DAC"/>
    <w:rsid w:val="00370730"/>
    <w:rsid w:val="003868FB"/>
    <w:rsid w:val="003977F6"/>
    <w:rsid w:val="003C730C"/>
    <w:rsid w:val="003E5CEF"/>
    <w:rsid w:val="003E788D"/>
    <w:rsid w:val="00427377"/>
    <w:rsid w:val="00430714"/>
    <w:rsid w:val="00443E96"/>
    <w:rsid w:val="00450EE7"/>
    <w:rsid w:val="004631E1"/>
    <w:rsid w:val="004709C9"/>
    <w:rsid w:val="0050381A"/>
    <w:rsid w:val="005607F8"/>
    <w:rsid w:val="00571FDF"/>
    <w:rsid w:val="00582415"/>
    <w:rsid w:val="005B7EEE"/>
    <w:rsid w:val="005C24BA"/>
    <w:rsid w:val="005E1752"/>
    <w:rsid w:val="00612E92"/>
    <w:rsid w:val="006272C7"/>
    <w:rsid w:val="006355FC"/>
    <w:rsid w:val="00665AA7"/>
    <w:rsid w:val="006A5F9D"/>
    <w:rsid w:val="006B6187"/>
    <w:rsid w:val="006E1542"/>
    <w:rsid w:val="006E6B3C"/>
    <w:rsid w:val="006E7696"/>
    <w:rsid w:val="00726D70"/>
    <w:rsid w:val="00731740"/>
    <w:rsid w:val="0073707E"/>
    <w:rsid w:val="00756306"/>
    <w:rsid w:val="00757359"/>
    <w:rsid w:val="00762A70"/>
    <w:rsid w:val="00780BD1"/>
    <w:rsid w:val="00786E1F"/>
    <w:rsid w:val="007B284A"/>
    <w:rsid w:val="007B6B19"/>
    <w:rsid w:val="007B76A0"/>
    <w:rsid w:val="007C3C0C"/>
    <w:rsid w:val="00816758"/>
    <w:rsid w:val="0086250C"/>
    <w:rsid w:val="00864557"/>
    <w:rsid w:val="00875E50"/>
    <w:rsid w:val="00876EB7"/>
    <w:rsid w:val="0087789F"/>
    <w:rsid w:val="008855DC"/>
    <w:rsid w:val="00887400"/>
    <w:rsid w:val="008D1689"/>
    <w:rsid w:val="008E475C"/>
    <w:rsid w:val="009209CD"/>
    <w:rsid w:val="0093739C"/>
    <w:rsid w:val="0095546A"/>
    <w:rsid w:val="009753EE"/>
    <w:rsid w:val="0098028E"/>
    <w:rsid w:val="009A1351"/>
    <w:rsid w:val="009B6065"/>
    <w:rsid w:val="009B6ABF"/>
    <w:rsid w:val="009E39E8"/>
    <w:rsid w:val="00A043BA"/>
    <w:rsid w:val="00A078DE"/>
    <w:rsid w:val="00A26CBB"/>
    <w:rsid w:val="00A33101"/>
    <w:rsid w:val="00A43340"/>
    <w:rsid w:val="00A65F76"/>
    <w:rsid w:val="00A66A4F"/>
    <w:rsid w:val="00A747C2"/>
    <w:rsid w:val="00A8293B"/>
    <w:rsid w:val="00AA3A0D"/>
    <w:rsid w:val="00AB6E1A"/>
    <w:rsid w:val="00AE2820"/>
    <w:rsid w:val="00AE7CB7"/>
    <w:rsid w:val="00B02A70"/>
    <w:rsid w:val="00B11C5E"/>
    <w:rsid w:val="00B17C81"/>
    <w:rsid w:val="00B44EBB"/>
    <w:rsid w:val="00B706C4"/>
    <w:rsid w:val="00B73B16"/>
    <w:rsid w:val="00BA4900"/>
    <w:rsid w:val="00BC0DA9"/>
    <w:rsid w:val="00BD1CE2"/>
    <w:rsid w:val="00BD7600"/>
    <w:rsid w:val="00BE0E7C"/>
    <w:rsid w:val="00BE79EB"/>
    <w:rsid w:val="00BF37EF"/>
    <w:rsid w:val="00C84099"/>
    <w:rsid w:val="00C858CC"/>
    <w:rsid w:val="00C925FE"/>
    <w:rsid w:val="00CA2DD6"/>
    <w:rsid w:val="00CB38D1"/>
    <w:rsid w:val="00CD59B6"/>
    <w:rsid w:val="00CF44BC"/>
    <w:rsid w:val="00D26554"/>
    <w:rsid w:val="00D274A3"/>
    <w:rsid w:val="00D316EC"/>
    <w:rsid w:val="00D32FD2"/>
    <w:rsid w:val="00D618CD"/>
    <w:rsid w:val="00D635E6"/>
    <w:rsid w:val="00DA4E2A"/>
    <w:rsid w:val="00DE1220"/>
    <w:rsid w:val="00E43844"/>
    <w:rsid w:val="00E43CE3"/>
    <w:rsid w:val="00E557D3"/>
    <w:rsid w:val="00E751D8"/>
    <w:rsid w:val="00E81DEA"/>
    <w:rsid w:val="00EB2E38"/>
    <w:rsid w:val="00EB5A3C"/>
    <w:rsid w:val="00EB73CA"/>
    <w:rsid w:val="00ED6EF5"/>
    <w:rsid w:val="00EE5F86"/>
    <w:rsid w:val="00F347C3"/>
    <w:rsid w:val="00F410D0"/>
    <w:rsid w:val="00F414D2"/>
    <w:rsid w:val="00F51D01"/>
    <w:rsid w:val="00F60E2E"/>
    <w:rsid w:val="00F83D3C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2C74280"/>
  <w15:chartTrackingRefBased/>
  <w15:docId w15:val="{59D8E1B6-8260-48C2-86C5-C25BE12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05"/>
    <w:rPr>
      <w:rFonts w:ascii="Museo Sans 300" w:hAnsi="Museo Sans 300"/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705"/>
    <w:pPr>
      <w:spacing w:after="0" w:line="240" w:lineRule="auto"/>
      <w:outlineLvl w:val="0"/>
    </w:pPr>
    <w:rPr>
      <w:rFonts w:ascii="Museo Sans 500" w:hAnsi="Museo Sans 500"/>
      <w:b/>
      <w:color w:val="0596A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3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7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7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2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5F3"/>
  </w:style>
  <w:style w:type="paragraph" w:styleId="Footer">
    <w:name w:val="footer"/>
    <w:basedOn w:val="Normal"/>
    <w:link w:val="FooterChar"/>
    <w:uiPriority w:val="99"/>
    <w:unhideWhenUsed/>
    <w:rsid w:val="000C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5F3"/>
  </w:style>
  <w:style w:type="character" w:customStyle="1" w:styleId="Heading1Char">
    <w:name w:val="Heading 1 Char"/>
    <w:basedOn w:val="DefaultParagraphFont"/>
    <w:link w:val="Heading1"/>
    <w:uiPriority w:val="9"/>
    <w:rsid w:val="00260705"/>
    <w:rPr>
      <w:rFonts w:ascii="Museo Sans 500" w:hAnsi="Museo Sans 500"/>
      <w:b/>
      <w:color w:val="0596A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3E9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1F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1F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1F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1F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control" Target="activeX/activeX29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image" Target="media/image20.jpg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control" Target="activeX/activeX30.xml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image" Target="media/image19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hyperlink" Target="http://www.ihi.org/resources/Pages/Tools/HowtoGuideImprovingTransitionHospitalSNFstoReduceRehospitalizations.aspx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control" Target="activeX/activeX27.xm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5989-3427-4047-9BDF-0DF6C3D5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1002</Words>
  <Characters>5283</Characters>
  <Application>Microsoft Office Word</Application>
  <DocSecurity>0</DocSecurity>
  <Lines>170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and Care Partner Interview Tool</vt:lpstr>
    </vt:vector>
  </TitlesOfParts>
  <Company>Healthcare Association of New York State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and Care Partner Interview Tool</dc:title>
  <dc:subject>Patient and Care Partner</dc:subject>
  <dc:creator>EQIC</dc:creator>
  <cp:keywords>Patient, Care Partner, Interview, Tool</cp:keywords>
  <dc:description/>
  <cp:lastModifiedBy>Lisa Pink</cp:lastModifiedBy>
  <cp:revision>3</cp:revision>
  <dcterms:created xsi:type="dcterms:W3CDTF">2023-02-06T20:18:00Z</dcterms:created>
  <dcterms:modified xsi:type="dcterms:W3CDTF">2023-02-06T20:21:00Z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a566c729ff304de7760d03503ffaf7b8eb71eb45dae1b1151106e5de2176c20b</vt:lpwstr>
  </property>
</Properties>
</file>